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DE" w:rsidRPr="00B8739C" w:rsidRDefault="006959DE" w:rsidP="0023765C">
      <w:pPr>
        <w:spacing w:after="0"/>
        <w:jc w:val="center"/>
        <w:rPr>
          <w:rFonts w:ascii="Times New Roman" w:hAnsi="Times New Roman" w:cs="Times New Roman"/>
          <w:b/>
          <w:bCs/>
          <w:sz w:val="24"/>
          <w:szCs w:val="24"/>
        </w:rPr>
      </w:pPr>
      <w:r w:rsidRPr="00B8739C">
        <w:rPr>
          <w:rFonts w:ascii="Times New Roman" w:hAnsi="Times New Roman" w:cs="Times New Roman"/>
          <w:b/>
          <w:bCs/>
          <w:sz w:val="24"/>
          <w:szCs w:val="24"/>
        </w:rPr>
        <w:t>RELACION</w:t>
      </w:r>
    </w:p>
    <w:p w:rsidR="00A17712" w:rsidRPr="00B8739C" w:rsidRDefault="00A17712" w:rsidP="0007389C">
      <w:pPr>
        <w:spacing w:after="0"/>
        <w:rPr>
          <w:rFonts w:ascii="Times New Roman" w:hAnsi="Times New Roman" w:cs="Times New Roman"/>
          <w:b/>
          <w:bCs/>
          <w:sz w:val="24"/>
          <w:szCs w:val="24"/>
        </w:rPr>
      </w:pPr>
    </w:p>
    <w:p w:rsidR="00E31D1F" w:rsidRPr="00B8739C" w:rsidRDefault="00AB4984" w:rsidP="0007389C">
      <w:pPr>
        <w:spacing w:after="0"/>
        <w:jc w:val="center"/>
        <w:rPr>
          <w:rFonts w:ascii="Times New Roman" w:hAnsi="Times New Roman" w:cs="Times New Roman"/>
          <w:b/>
          <w:bCs/>
          <w:sz w:val="24"/>
          <w:szCs w:val="24"/>
        </w:rPr>
      </w:pPr>
      <w:r w:rsidRPr="00B8739C">
        <w:rPr>
          <w:rFonts w:ascii="Times New Roman" w:hAnsi="Times New Roman" w:cs="Times New Roman"/>
          <w:b/>
          <w:bCs/>
          <w:sz w:val="24"/>
          <w:szCs w:val="24"/>
        </w:rPr>
        <w:t>PËR</w:t>
      </w:r>
    </w:p>
    <w:p w:rsidR="005C0D7A" w:rsidRPr="00B8739C" w:rsidRDefault="005C0D7A" w:rsidP="0007389C">
      <w:pPr>
        <w:spacing w:after="0"/>
        <w:jc w:val="center"/>
        <w:rPr>
          <w:rFonts w:ascii="Times New Roman" w:hAnsi="Times New Roman" w:cs="Times New Roman"/>
          <w:b/>
          <w:bCs/>
          <w:sz w:val="24"/>
          <w:szCs w:val="24"/>
        </w:rPr>
      </w:pPr>
    </w:p>
    <w:p w:rsidR="00E31D1F" w:rsidRPr="00B8739C" w:rsidRDefault="00AB4984" w:rsidP="005C0D7A">
      <w:pPr>
        <w:spacing w:after="0"/>
        <w:jc w:val="center"/>
        <w:rPr>
          <w:rFonts w:ascii="Times New Roman" w:hAnsi="Times New Roman" w:cs="Times New Roman"/>
          <w:b/>
          <w:bCs/>
          <w:sz w:val="24"/>
          <w:szCs w:val="24"/>
        </w:rPr>
      </w:pPr>
      <w:r w:rsidRPr="00B8739C">
        <w:rPr>
          <w:rFonts w:ascii="Times New Roman" w:hAnsi="Times New Roman" w:cs="Times New Roman"/>
          <w:b/>
          <w:bCs/>
          <w:sz w:val="24"/>
          <w:szCs w:val="24"/>
        </w:rPr>
        <w:t>PROJEK</w:t>
      </w:r>
      <w:r w:rsidR="00E31D1F" w:rsidRPr="00B8739C">
        <w:rPr>
          <w:rFonts w:ascii="Times New Roman" w:hAnsi="Times New Roman" w:cs="Times New Roman"/>
          <w:b/>
          <w:bCs/>
          <w:sz w:val="24"/>
          <w:szCs w:val="24"/>
        </w:rPr>
        <w:t>T</w:t>
      </w:r>
      <w:r w:rsidR="00457ABD" w:rsidRPr="00B8739C">
        <w:rPr>
          <w:rFonts w:ascii="Times New Roman" w:hAnsi="Times New Roman" w:cs="Times New Roman"/>
          <w:b/>
          <w:bCs/>
          <w:sz w:val="24"/>
          <w:szCs w:val="24"/>
        </w:rPr>
        <w:t>LIGJIN</w:t>
      </w:r>
      <w:r w:rsidRPr="00B8739C">
        <w:rPr>
          <w:rFonts w:ascii="Times New Roman" w:hAnsi="Times New Roman" w:cs="Times New Roman"/>
          <w:b/>
          <w:bCs/>
          <w:sz w:val="24"/>
          <w:szCs w:val="24"/>
        </w:rPr>
        <w:t xml:space="preserve"> </w:t>
      </w:r>
      <w:r w:rsidR="00EA18AE" w:rsidRPr="00B8739C">
        <w:rPr>
          <w:rFonts w:ascii="Times New Roman" w:hAnsi="Times New Roman" w:cs="Times New Roman"/>
          <w:b/>
          <w:bCs/>
          <w:sz w:val="24"/>
          <w:szCs w:val="24"/>
        </w:rPr>
        <w:t>“</w:t>
      </w:r>
      <w:r w:rsidR="005C0D7A" w:rsidRPr="00B8739C">
        <w:rPr>
          <w:rFonts w:ascii="Times New Roman" w:hAnsi="Times New Roman" w:cs="Times New Roman"/>
          <w:b/>
          <w:bCs/>
          <w:sz w:val="24"/>
          <w:szCs w:val="24"/>
        </w:rPr>
        <w:t xml:space="preserve">PËR </w:t>
      </w:r>
      <w:r w:rsidR="005C0D7A" w:rsidRPr="00B8739C">
        <w:rPr>
          <w:rFonts w:ascii="Times New Roman" w:hAnsi="Times New Roman" w:cs="Times New Roman"/>
          <w:b/>
          <w:sz w:val="24"/>
          <w:szCs w:val="24"/>
        </w:rPr>
        <w:t xml:space="preserve">PRIVATIZIMIN E OBJEKTEVE DHE TRUALLIT FUNKSIONAL, NË INVENTAR TË MINISTRISË SË MBROJTJES, DHËNË </w:t>
      </w:r>
      <w:r w:rsidR="00AF465B" w:rsidRPr="00B8739C">
        <w:rPr>
          <w:rFonts w:ascii="Times New Roman" w:hAnsi="Times New Roman" w:cs="Times New Roman"/>
          <w:b/>
          <w:sz w:val="24"/>
          <w:szCs w:val="24"/>
        </w:rPr>
        <w:t>PËR STREHIM USHTARAKËVE DHE ISH-</w:t>
      </w:r>
      <w:r w:rsidR="005C0D7A" w:rsidRPr="00B8739C">
        <w:rPr>
          <w:rFonts w:ascii="Times New Roman" w:hAnsi="Times New Roman" w:cs="Times New Roman"/>
          <w:b/>
          <w:sz w:val="24"/>
          <w:szCs w:val="24"/>
        </w:rPr>
        <w:t>USHTARAKËVE</w:t>
      </w:r>
      <w:r w:rsidR="00F03EE0" w:rsidRPr="00B8739C">
        <w:rPr>
          <w:rFonts w:ascii="Times New Roman" w:eastAsia="Times New Roman" w:hAnsi="Times New Roman" w:cs="Times New Roman"/>
          <w:b/>
          <w:color w:val="000000"/>
          <w:sz w:val="24"/>
          <w:szCs w:val="24"/>
        </w:rPr>
        <w:t>”</w:t>
      </w:r>
    </w:p>
    <w:p w:rsidR="006959DE" w:rsidRPr="00B8739C" w:rsidRDefault="006959DE" w:rsidP="0007389C">
      <w:pPr>
        <w:spacing w:after="0"/>
        <w:rPr>
          <w:rFonts w:ascii="Times New Roman" w:eastAsia="Calibri" w:hAnsi="Times New Roman" w:cs="Times New Roman"/>
          <w:b/>
          <w:bCs/>
          <w:szCs w:val="24"/>
        </w:rPr>
      </w:pPr>
    </w:p>
    <w:p w:rsidR="006959DE" w:rsidRPr="00B8739C" w:rsidRDefault="006959DE" w:rsidP="0007389C">
      <w:pPr>
        <w:pStyle w:val="ListParagraph"/>
        <w:numPr>
          <w:ilvl w:val="0"/>
          <w:numId w:val="1"/>
        </w:numPr>
        <w:spacing w:after="0"/>
        <w:ind w:left="450" w:hanging="450"/>
        <w:jc w:val="both"/>
        <w:rPr>
          <w:rFonts w:ascii="Times New Roman" w:hAnsi="Times New Roman" w:cs="Times New Roman"/>
          <w:b/>
          <w:bCs/>
          <w:sz w:val="24"/>
          <w:szCs w:val="24"/>
        </w:rPr>
      </w:pPr>
      <w:r w:rsidRPr="00B8739C">
        <w:rPr>
          <w:rFonts w:ascii="Times New Roman" w:hAnsi="Times New Roman" w:cs="Times New Roman"/>
          <w:b/>
          <w:bCs/>
          <w:sz w:val="24"/>
          <w:szCs w:val="24"/>
        </w:rPr>
        <w:t>QËLLIMI I PROJEKTAKTIT DHE OBJEKTIVAT QË SYNOHEN TË ARRIHEN</w:t>
      </w:r>
    </w:p>
    <w:p w:rsidR="006959DE" w:rsidRPr="00B8739C" w:rsidRDefault="006959DE" w:rsidP="0007389C">
      <w:pPr>
        <w:pStyle w:val="ListParagraph"/>
        <w:spacing w:after="0"/>
        <w:ind w:left="360" w:hanging="360"/>
        <w:jc w:val="both"/>
        <w:rPr>
          <w:rFonts w:ascii="Times New Roman" w:hAnsi="Times New Roman" w:cs="Times New Roman"/>
          <w:bCs/>
          <w:sz w:val="12"/>
          <w:szCs w:val="24"/>
        </w:rPr>
      </w:pPr>
    </w:p>
    <w:p w:rsidR="00632244" w:rsidRPr="00B8739C" w:rsidRDefault="007A35E1"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Ky</w:t>
      </w:r>
      <w:r w:rsidR="006959DE" w:rsidRPr="00B8739C">
        <w:rPr>
          <w:rFonts w:ascii="Times New Roman" w:hAnsi="Times New Roman" w:cs="Times New Roman"/>
          <w:bCs/>
          <w:sz w:val="24"/>
          <w:szCs w:val="24"/>
        </w:rPr>
        <w:t xml:space="preserve"> projekt</w:t>
      </w:r>
      <w:r w:rsidR="0041521D" w:rsidRPr="00B8739C">
        <w:rPr>
          <w:rFonts w:ascii="Times New Roman" w:hAnsi="Times New Roman" w:cs="Times New Roman"/>
          <w:bCs/>
          <w:sz w:val="24"/>
          <w:szCs w:val="24"/>
        </w:rPr>
        <w:t>ligj</w:t>
      </w:r>
      <w:r w:rsidR="006959DE" w:rsidRPr="00B8739C">
        <w:rPr>
          <w:rFonts w:ascii="Times New Roman" w:hAnsi="Times New Roman" w:cs="Times New Roman"/>
          <w:bCs/>
          <w:sz w:val="24"/>
          <w:szCs w:val="24"/>
        </w:rPr>
        <w:t xml:space="preserve"> ka për </w:t>
      </w:r>
      <w:r w:rsidR="00F03EE0" w:rsidRPr="00B8739C">
        <w:rPr>
          <w:rFonts w:ascii="Times New Roman" w:hAnsi="Times New Roman" w:cs="Times New Roman"/>
          <w:bCs/>
          <w:sz w:val="24"/>
          <w:szCs w:val="24"/>
        </w:rPr>
        <w:t>q</w:t>
      </w:r>
      <w:r w:rsidR="003025A5" w:rsidRPr="00B8739C">
        <w:rPr>
          <w:rFonts w:ascii="Times New Roman" w:hAnsi="Times New Roman" w:cs="Times New Roman"/>
          <w:bCs/>
          <w:sz w:val="24"/>
          <w:szCs w:val="24"/>
        </w:rPr>
        <w:t>ë</w:t>
      </w:r>
      <w:r w:rsidR="002A023D" w:rsidRPr="00B8739C">
        <w:rPr>
          <w:rFonts w:ascii="Times New Roman" w:hAnsi="Times New Roman" w:cs="Times New Roman"/>
          <w:bCs/>
          <w:sz w:val="24"/>
          <w:szCs w:val="24"/>
        </w:rPr>
        <w:t>llim t’</w:t>
      </w:r>
      <w:r w:rsidR="00F03EE0" w:rsidRPr="00B8739C">
        <w:rPr>
          <w:rFonts w:ascii="Times New Roman" w:hAnsi="Times New Roman" w:cs="Times New Roman"/>
          <w:bCs/>
          <w:sz w:val="24"/>
          <w:szCs w:val="24"/>
        </w:rPr>
        <w:t>u vij</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n</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ndihm</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ushtarak</w:t>
      </w:r>
      <w:r w:rsidR="003025A5" w:rsidRPr="00B8739C">
        <w:rPr>
          <w:rFonts w:ascii="Times New Roman" w:hAnsi="Times New Roman" w:cs="Times New Roman"/>
          <w:bCs/>
          <w:sz w:val="24"/>
          <w:szCs w:val="24"/>
        </w:rPr>
        <w:t>ë</w:t>
      </w:r>
      <w:r w:rsidR="00C945B3" w:rsidRPr="00B8739C">
        <w:rPr>
          <w:rFonts w:ascii="Times New Roman" w:hAnsi="Times New Roman" w:cs="Times New Roman"/>
          <w:bCs/>
          <w:sz w:val="24"/>
          <w:szCs w:val="24"/>
        </w:rPr>
        <w:t>ve dhe ish-</w:t>
      </w:r>
      <w:r w:rsidR="00F03EE0" w:rsidRPr="00B8739C">
        <w:rPr>
          <w:rFonts w:ascii="Times New Roman" w:hAnsi="Times New Roman" w:cs="Times New Roman"/>
          <w:bCs/>
          <w:sz w:val="24"/>
          <w:szCs w:val="24"/>
        </w:rPr>
        <w:t>ushtarak</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ve t</w:t>
      </w:r>
      <w:r w:rsidR="003025A5"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Forcave të Armatosura,</w:t>
      </w:r>
      <w:r w:rsidR="00F03EE0" w:rsidRPr="00B8739C">
        <w:rPr>
          <w:rFonts w:ascii="Times New Roman" w:hAnsi="Times New Roman" w:cs="Times New Roman"/>
          <w:bCs/>
          <w:sz w:val="24"/>
          <w:szCs w:val="24"/>
        </w:rPr>
        <w:t xml:space="preserve"> </w:t>
      </w:r>
      <w:r w:rsidR="00C945B3" w:rsidRPr="00B8739C">
        <w:rPr>
          <w:rFonts w:ascii="Times New Roman" w:hAnsi="Times New Roman" w:cs="Times New Roman"/>
          <w:bCs/>
          <w:sz w:val="24"/>
          <w:szCs w:val="24"/>
        </w:rPr>
        <w:t xml:space="preserve">të </w:t>
      </w:r>
      <w:r w:rsidR="00F03EE0" w:rsidRPr="00B8739C">
        <w:rPr>
          <w:rFonts w:ascii="Times New Roman" w:hAnsi="Times New Roman" w:cs="Times New Roman"/>
          <w:bCs/>
          <w:sz w:val="24"/>
          <w:szCs w:val="24"/>
        </w:rPr>
        <w:t>cil</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t </w:t>
      </w:r>
      <w:r w:rsidRPr="00B8739C">
        <w:rPr>
          <w:rFonts w:ascii="Times New Roman" w:hAnsi="Times New Roman" w:cs="Times New Roman"/>
          <w:bCs/>
          <w:sz w:val="24"/>
          <w:szCs w:val="24"/>
        </w:rPr>
        <w:t xml:space="preserve">përgjatë viteve të tranzicionit </w:t>
      </w:r>
      <w:r w:rsidR="00F03EE0" w:rsidRPr="00B8739C">
        <w:rPr>
          <w:rFonts w:ascii="Times New Roman" w:hAnsi="Times New Roman" w:cs="Times New Roman"/>
          <w:bCs/>
          <w:sz w:val="24"/>
          <w:szCs w:val="24"/>
        </w:rPr>
        <w:t>jan</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w:t>
      </w:r>
      <w:r w:rsidR="003025A5" w:rsidRPr="00B8739C">
        <w:rPr>
          <w:rFonts w:ascii="Times New Roman" w:hAnsi="Times New Roman" w:cs="Times New Roman"/>
          <w:bCs/>
          <w:sz w:val="24"/>
          <w:szCs w:val="24"/>
        </w:rPr>
        <w:t>pajisur</w:t>
      </w:r>
      <w:r w:rsidR="00F03EE0" w:rsidRPr="00B8739C">
        <w:rPr>
          <w:rFonts w:ascii="Times New Roman" w:hAnsi="Times New Roman" w:cs="Times New Roman"/>
          <w:bCs/>
          <w:sz w:val="24"/>
          <w:szCs w:val="24"/>
        </w:rPr>
        <w:t xml:space="preserve"> me </w:t>
      </w:r>
      <w:r w:rsidR="008E43AD" w:rsidRPr="00B8739C">
        <w:rPr>
          <w:rFonts w:ascii="Times New Roman" w:hAnsi="Times New Roman" w:cs="Times New Roman"/>
          <w:bCs/>
          <w:sz w:val="24"/>
          <w:szCs w:val="24"/>
        </w:rPr>
        <w:t>dokumentacion</w:t>
      </w:r>
      <w:r w:rsidR="00995B26" w:rsidRPr="00B8739C">
        <w:rPr>
          <w:rFonts w:ascii="Times New Roman" w:hAnsi="Times New Roman" w:cs="Times New Roman"/>
          <w:bCs/>
          <w:sz w:val="24"/>
          <w:szCs w:val="24"/>
        </w:rPr>
        <w:t>,</w:t>
      </w:r>
      <w:r w:rsidR="00F03EE0" w:rsidRPr="00B8739C">
        <w:rPr>
          <w:rFonts w:ascii="Times New Roman" w:hAnsi="Times New Roman" w:cs="Times New Roman"/>
          <w:bCs/>
          <w:sz w:val="24"/>
          <w:szCs w:val="24"/>
        </w:rPr>
        <w:t xml:space="preserve"> sipas akteve ligjore dhe </w:t>
      </w:r>
      <w:r w:rsidR="008E43AD" w:rsidRPr="00B8739C">
        <w:rPr>
          <w:rFonts w:ascii="Times New Roman" w:hAnsi="Times New Roman" w:cs="Times New Roman"/>
          <w:bCs/>
          <w:sz w:val="24"/>
          <w:szCs w:val="24"/>
        </w:rPr>
        <w:t>nënligjore në fuqi</w:t>
      </w:r>
      <w:r w:rsidR="00F03EE0" w:rsidRPr="00B8739C">
        <w:rPr>
          <w:rFonts w:ascii="Times New Roman" w:hAnsi="Times New Roman" w:cs="Times New Roman"/>
          <w:bCs/>
          <w:sz w:val="24"/>
          <w:szCs w:val="24"/>
        </w:rPr>
        <w:t xml:space="preserve"> t</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koh</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s</w:t>
      </w:r>
      <w:r w:rsidR="00995B26" w:rsidRPr="00B8739C">
        <w:rPr>
          <w:rFonts w:ascii="Times New Roman" w:hAnsi="Times New Roman" w:cs="Times New Roman"/>
          <w:bCs/>
          <w:sz w:val="24"/>
          <w:szCs w:val="24"/>
        </w:rPr>
        <w:t>,</w:t>
      </w:r>
      <w:r w:rsidR="00F03EE0" w:rsidRPr="00B8739C">
        <w:rPr>
          <w:rFonts w:ascii="Times New Roman" w:hAnsi="Times New Roman" w:cs="Times New Roman"/>
          <w:bCs/>
          <w:sz w:val="24"/>
          <w:szCs w:val="24"/>
        </w:rPr>
        <w:t xml:space="preserve"> p</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r marrje n</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p</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rdorim t</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objekteve n</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inventar t</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Ministris</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s</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Mbrojtjes</w:t>
      </w:r>
      <w:r w:rsidRPr="00B8739C">
        <w:rPr>
          <w:rFonts w:ascii="Times New Roman" w:hAnsi="Times New Roman" w:cs="Times New Roman"/>
          <w:bCs/>
          <w:sz w:val="24"/>
          <w:szCs w:val="24"/>
        </w:rPr>
        <w:t xml:space="preserve"> për strehim,</w:t>
      </w:r>
      <w:r w:rsidR="00F03EE0" w:rsidRPr="00B8739C">
        <w:rPr>
          <w:rFonts w:ascii="Times New Roman" w:hAnsi="Times New Roman" w:cs="Times New Roman"/>
          <w:bCs/>
          <w:sz w:val="24"/>
          <w:szCs w:val="24"/>
        </w:rPr>
        <w:t xml:space="preserve"> me q</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llim p</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r vijimin e procedurave t</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w:t>
      </w:r>
      <w:r w:rsidR="003025A5" w:rsidRPr="00B8739C">
        <w:rPr>
          <w:rFonts w:ascii="Times New Roman" w:hAnsi="Times New Roman" w:cs="Times New Roman"/>
          <w:bCs/>
          <w:sz w:val="24"/>
          <w:szCs w:val="24"/>
        </w:rPr>
        <w:t>privatizimit</w:t>
      </w:r>
      <w:r w:rsidR="00F03EE0" w:rsidRPr="00B8739C">
        <w:rPr>
          <w:rFonts w:ascii="Times New Roman" w:hAnsi="Times New Roman" w:cs="Times New Roman"/>
          <w:bCs/>
          <w:sz w:val="24"/>
          <w:szCs w:val="24"/>
        </w:rPr>
        <w:t xml:space="preserve"> t</w:t>
      </w:r>
      <w:r w:rsidR="003025A5" w:rsidRPr="00B8739C">
        <w:rPr>
          <w:rFonts w:ascii="Times New Roman" w:hAnsi="Times New Roman" w:cs="Times New Roman"/>
          <w:bCs/>
          <w:sz w:val="24"/>
          <w:szCs w:val="24"/>
        </w:rPr>
        <w:t>ë</w:t>
      </w:r>
      <w:r w:rsidR="00F03EE0" w:rsidRPr="00B8739C">
        <w:rPr>
          <w:rFonts w:ascii="Times New Roman" w:hAnsi="Times New Roman" w:cs="Times New Roman"/>
          <w:bCs/>
          <w:sz w:val="24"/>
          <w:szCs w:val="24"/>
        </w:rPr>
        <w:t xml:space="preserve"> tyre.</w:t>
      </w:r>
      <w:r w:rsidR="00152E6E" w:rsidRPr="00B8739C">
        <w:rPr>
          <w:rFonts w:ascii="Times New Roman" w:hAnsi="Times New Roman" w:cs="Times New Roman"/>
          <w:bCs/>
          <w:sz w:val="24"/>
          <w:szCs w:val="24"/>
        </w:rPr>
        <w:t xml:space="preserve"> </w:t>
      </w:r>
    </w:p>
    <w:p w:rsidR="00632244" w:rsidRPr="00B8739C" w:rsidRDefault="00632244" w:rsidP="0007389C">
      <w:pPr>
        <w:pStyle w:val="ListParagraph"/>
        <w:spacing w:after="0"/>
        <w:ind w:left="0"/>
        <w:jc w:val="both"/>
        <w:rPr>
          <w:rFonts w:ascii="Times New Roman" w:hAnsi="Times New Roman" w:cs="Times New Roman"/>
          <w:bCs/>
          <w:sz w:val="12"/>
          <w:szCs w:val="24"/>
        </w:rPr>
      </w:pPr>
    </w:p>
    <w:p w:rsidR="00482CA7" w:rsidRPr="00B8739C" w:rsidRDefault="00632244"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Projektligji</w:t>
      </w:r>
      <w:r w:rsidR="00152E6E" w:rsidRPr="00B8739C">
        <w:rPr>
          <w:rFonts w:ascii="Times New Roman" w:hAnsi="Times New Roman" w:cs="Times New Roman"/>
          <w:bCs/>
          <w:sz w:val="24"/>
          <w:szCs w:val="24"/>
        </w:rPr>
        <w:t xml:space="preserve"> vjen si rezultat i nevojës së zgjidhjes së problemit për më tepër se 20-vjeçar të statusit juridik të pronave, të cilat aktualisht rezultojnë në inventar të Ministrisë së Mbrojtjes, por që me dokumentacion (autorizime, listë shpërndarje etj.) u janë dhënë ushtarakëve për qëllime strehimi.</w:t>
      </w:r>
    </w:p>
    <w:p w:rsidR="006959DE" w:rsidRPr="00B8739C" w:rsidRDefault="004C5305"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 xml:space="preserve"> </w:t>
      </w:r>
    </w:p>
    <w:p w:rsidR="006959DE" w:rsidRPr="00B8739C" w:rsidRDefault="006959DE" w:rsidP="0007389C">
      <w:pPr>
        <w:pStyle w:val="ListParagraph"/>
        <w:numPr>
          <w:ilvl w:val="0"/>
          <w:numId w:val="1"/>
        </w:numPr>
        <w:spacing w:after="0"/>
        <w:ind w:left="450" w:hanging="450"/>
        <w:jc w:val="both"/>
        <w:rPr>
          <w:rFonts w:ascii="Times New Roman" w:hAnsi="Times New Roman" w:cs="Times New Roman"/>
          <w:b/>
          <w:bCs/>
          <w:sz w:val="24"/>
          <w:szCs w:val="24"/>
        </w:rPr>
      </w:pPr>
      <w:r w:rsidRPr="00B8739C">
        <w:rPr>
          <w:rFonts w:ascii="Times New Roman" w:hAnsi="Times New Roman" w:cs="Times New Roman"/>
          <w:b/>
          <w:bCs/>
          <w:sz w:val="24"/>
          <w:szCs w:val="24"/>
        </w:rPr>
        <w:t>VLERËSIMI I PROJEKTAKTIT NË RAPORT ME PROGRAMIN POLITIK TË KËSHILLIT TË MINISTRAVE, ME PROGRAMIN ANALITIK TË AKTEVE DHE DOKUMENTAVE TË TJERA POLITIKE</w:t>
      </w:r>
    </w:p>
    <w:p w:rsidR="00E31D1F" w:rsidRPr="00B8739C" w:rsidRDefault="00E31D1F" w:rsidP="0007389C">
      <w:pPr>
        <w:pStyle w:val="ListParagraph"/>
        <w:spacing w:after="0"/>
        <w:ind w:left="709"/>
        <w:jc w:val="both"/>
        <w:rPr>
          <w:rFonts w:ascii="Times New Roman" w:hAnsi="Times New Roman" w:cs="Times New Roman"/>
          <w:b/>
          <w:bCs/>
          <w:sz w:val="12"/>
          <w:szCs w:val="24"/>
        </w:rPr>
      </w:pPr>
    </w:p>
    <w:p w:rsidR="006959DE" w:rsidRDefault="0093548D" w:rsidP="0007389C">
      <w:pPr>
        <w:pStyle w:val="ListParagraph"/>
        <w:spacing w:after="0"/>
        <w:ind w:left="0"/>
        <w:jc w:val="both"/>
        <w:rPr>
          <w:rFonts w:ascii="Times New Roman" w:hAnsi="Times New Roman" w:cs="Times New Roman"/>
          <w:sz w:val="24"/>
          <w:szCs w:val="24"/>
          <w:shd w:val="clear" w:color="auto" w:fill="FFFFFF"/>
        </w:rPr>
      </w:pPr>
      <w:r w:rsidRPr="00BE188A">
        <w:rPr>
          <w:rFonts w:ascii="Times New Roman" w:hAnsi="Times New Roman" w:cs="Times New Roman"/>
          <w:bCs/>
          <w:sz w:val="24"/>
          <w:szCs w:val="24"/>
        </w:rPr>
        <w:t>P</w:t>
      </w:r>
      <w:r w:rsidR="00EA18AE" w:rsidRPr="00BE188A">
        <w:rPr>
          <w:rFonts w:ascii="Times New Roman" w:hAnsi="Times New Roman" w:cs="Times New Roman"/>
          <w:bCs/>
          <w:sz w:val="24"/>
          <w:szCs w:val="24"/>
        </w:rPr>
        <w:t xml:space="preserve">rojektligji </w:t>
      </w:r>
      <w:r w:rsidR="006528B9">
        <w:rPr>
          <w:rFonts w:ascii="Times New Roman" w:hAnsi="Times New Roman" w:cs="Times New Roman"/>
          <w:bCs/>
          <w:sz w:val="24"/>
          <w:szCs w:val="24"/>
        </w:rPr>
        <w:t xml:space="preserve">nuk </w:t>
      </w:r>
      <w:r w:rsidR="003025A5" w:rsidRPr="00BE188A">
        <w:rPr>
          <w:rFonts w:ascii="Times New Roman" w:hAnsi="Times New Roman" w:cs="Times New Roman"/>
          <w:bCs/>
          <w:sz w:val="24"/>
          <w:szCs w:val="24"/>
        </w:rPr>
        <w:t>ë</w:t>
      </w:r>
      <w:r w:rsidR="00F03EE0" w:rsidRPr="00BE188A">
        <w:rPr>
          <w:rFonts w:ascii="Times New Roman" w:hAnsi="Times New Roman" w:cs="Times New Roman"/>
          <w:bCs/>
          <w:sz w:val="24"/>
          <w:szCs w:val="24"/>
        </w:rPr>
        <w:t>sht</w:t>
      </w:r>
      <w:r w:rsidR="003025A5" w:rsidRPr="00BE188A">
        <w:rPr>
          <w:rFonts w:ascii="Times New Roman" w:hAnsi="Times New Roman" w:cs="Times New Roman"/>
          <w:bCs/>
          <w:sz w:val="24"/>
          <w:szCs w:val="24"/>
        </w:rPr>
        <w:t>ë</w:t>
      </w:r>
      <w:r w:rsidR="00F03EE0" w:rsidRPr="00BE188A">
        <w:rPr>
          <w:rFonts w:ascii="Times New Roman" w:hAnsi="Times New Roman" w:cs="Times New Roman"/>
          <w:bCs/>
          <w:sz w:val="24"/>
          <w:szCs w:val="24"/>
        </w:rPr>
        <w:t xml:space="preserve"> </w:t>
      </w:r>
      <w:r w:rsidR="004B2AE7" w:rsidRPr="00BE188A">
        <w:rPr>
          <w:rFonts w:ascii="Times New Roman" w:hAnsi="Times New Roman" w:cs="Times New Roman"/>
          <w:bCs/>
          <w:sz w:val="24"/>
          <w:szCs w:val="24"/>
        </w:rPr>
        <w:t>parashikuar</w:t>
      </w:r>
      <w:r w:rsidR="004B2AE7" w:rsidRPr="00BE188A">
        <w:rPr>
          <w:rFonts w:ascii="Times New Roman" w:eastAsia="Times New Roman" w:hAnsi="Times New Roman" w:cs="Times New Roman"/>
          <w:sz w:val="24"/>
          <w:szCs w:val="24"/>
        </w:rPr>
        <w:t xml:space="preserve"> në Programin e Përgjithshëm Analitik të Projektakteve të Këshillit të Ministrave </w:t>
      </w:r>
      <w:r w:rsidR="006528B9">
        <w:rPr>
          <w:rFonts w:ascii="Times New Roman" w:hAnsi="Times New Roman" w:cs="Times New Roman"/>
          <w:sz w:val="24"/>
          <w:szCs w:val="24"/>
          <w:shd w:val="clear" w:color="auto" w:fill="FFFFFF"/>
        </w:rPr>
        <w:t>për vitin 2021</w:t>
      </w:r>
      <w:r w:rsidR="00657507">
        <w:rPr>
          <w:rFonts w:ascii="Times New Roman" w:hAnsi="Times New Roman" w:cs="Times New Roman"/>
          <w:sz w:val="24"/>
          <w:szCs w:val="24"/>
          <w:shd w:val="clear" w:color="auto" w:fill="FFFFFF"/>
        </w:rPr>
        <w:t>.</w:t>
      </w:r>
    </w:p>
    <w:p w:rsidR="00E31D1F" w:rsidRPr="00016677" w:rsidRDefault="00E31D1F" w:rsidP="00016677">
      <w:pPr>
        <w:spacing w:after="0"/>
        <w:rPr>
          <w:rFonts w:ascii="Times New Roman" w:hAnsi="Times New Roman" w:cs="Times New Roman"/>
          <w:bCs/>
          <w:sz w:val="24"/>
          <w:szCs w:val="24"/>
        </w:rPr>
      </w:pPr>
    </w:p>
    <w:p w:rsidR="006959DE" w:rsidRPr="00B8739C" w:rsidRDefault="006959DE" w:rsidP="0007389C">
      <w:pPr>
        <w:pStyle w:val="ListParagraph"/>
        <w:numPr>
          <w:ilvl w:val="0"/>
          <w:numId w:val="1"/>
        </w:numPr>
        <w:spacing w:after="0"/>
        <w:ind w:left="450" w:hanging="450"/>
        <w:jc w:val="both"/>
        <w:rPr>
          <w:rFonts w:ascii="Times New Roman" w:hAnsi="Times New Roman" w:cs="Times New Roman"/>
          <w:b/>
          <w:bCs/>
          <w:sz w:val="24"/>
          <w:szCs w:val="24"/>
        </w:rPr>
      </w:pPr>
      <w:r w:rsidRPr="00B8739C">
        <w:rPr>
          <w:rFonts w:ascii="Times New Roman" w:hAnsi="Times New Roman" w:cs="Times New Roman"/>
          <w:b/>
          <w:bCs/>
          <w:sz w:val="24"/>
          <w:szCs w:val="24"/>
        </w:rPr>
        <w:t>ARGUMENTIMI I PROJEKTAKTIT LIDHU</w:t>
      </w:r>
      <w:r w:rsidR="00DF259D" w:rsidRPr="00B8739C">
        <w:rPr>
          <w:rFonts w:ascii="Times New Roman" w:hAnsi="Times New Roman" w:cs="Times New Roman"/>
          <w:b/>
          <w:bCs/>
          <w:sz w:val="24"/>
          <w:szCs w:val="24"/>
        </w:rPr>
        <w:t>R</w:t>
      </w:r>
      <w:r w:rsidRPr="00B8739C">
        <w:rPr>
          <w:rFonts w:ascii="Times New Roman" w:hAnsi="Times New Roman" w:cs="Times New Roman"/>
          <w:b/>
          <w:bCs/>
          <w:sz w:val="24"/>
          <w:szCs w:val="24"/>
        </w:rPr>
        <w:t xml:space="preserve"> ME PËRPARËSITË, PROBLEMATIKAT, EFEKTET E PRITSHME</w:t>
      </w:r>
    </w:p>
    <w:p w:rsidR="006959DE" w:rsidRPr="00B8739C" w:rsidRDefault="006959DE" w:rsidP="0007389C">
      <w:pPr>
        <w:pStyle w:val="ListParagraph"/>
        <w:spacing w:after="0"/>
        <w:ind w:left="360" w:hanging="360"/>
        <w:jc w:val="both"/>
        <w:rPr>
          <w:rFonts w:ascii="Times New Roman" w:hAnsi="Times New Roman" w:cs="Times New Roman"/>
          <w:bCs/>
          <w:sz w:val="12"/>
          <w:szCs w:val="24"/>
        </w:rPr>
      </w:pPr>
    </w:p>
    <w:p w:rsidR="008E43AD" w:rsidRPr="00B8739C" w:rsidRDefault="003C35D1"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Propozimi i k</w:t>
      </w:r>
      <w:r w:rsidR="00AE4CDF" w:rsidRPr="00B8739C">
        <w:rPr>
          <w:rFonts w:ascii="Times New Roman" w:hAnsi="Times New Roman" w:cs="Times New Roman"/>
          <w:bCs/>
          <w:sz w:val="24"/>
          <w:szCs w:val="24"/>
        </w:rPr>
        <w:t>ë</w:t>
      </w:r>
      <w:r w:rsidR="00C945B3" w:rsidRPr="00B8739C">
        <w:rPr>
          <w:rFonts w:ascii="Times New Roman" w:hAnsi="Times New Roman" w:cs="Times New Roman"/>
          <w:bCs/>
          <w:sz w:val="24"/>
          <w:szCs w:val="24"/>
        </w:rPr>
        <w:t>tij</w:t>
      </w:r>
      <w:r w:rsidRPr="00B8739C">
        <w:rPr>
          <w:rFonts w:ascii="Times New Roman" w:hAnsi="Times New Roman" w:cs="Times New Roman"/>
          <w:bCs/>
          <w:sz w:val="24"/>
          <w:szCs w:val="24"/>
        </w:rPr>
        <w:t xml:space="preserve"> projektligji ka si q</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llim t</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zgjidh</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ç</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shtjet e mbetura pezull prej nj</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kohe p</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r m</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shum</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se 20 vjet t</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statusit juridik t</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pasurive t</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w:t>
      </w:r>
      <w:r w:rsidR="008E43AD" w:rsidRPr="00B8739C">
        <w:rPr>
          <w:rFonts w:ascii="Times New Roman" w:hAnsi="Times New Roman" w:cs="Times New Roman"/>
          <w:bCs/>
          <w:sz w:val="24"/>
          <w:szCs w:val="24"/>
        </w:rPr>
        <w:t>paluajtshme</w:t>
      </w:r>
      <w:r w:rsidRPr="00B8739C">
        <w:rPr>
          <w:rFonts w:ascii="Times New Roman" w:hAnsi="Times New Roman" w:cs="Times New Roman"/>
          <w:bCs/>
          <w:sz w:val="24"/>
          <w:szCs w:val="24"/>
        </w:rPr>
        <w:t xml:space="preserve">, </w:t>
      </w:r>
      <w:r w:rsidR="00632244" w:rsidRPr="00B8739C">
        <w:rPr>
          <w:rFonts w:ascii="Times New Roman" w:hAnsi="Times New Roman" w:cs="Times New Roman"/>
          <w:bCs/>
          <w:sz w:val="24"/>
          <w:szCs w:val="24"/>
        </w:rPr>
        <w:t xml:space="preserve">të cilat aktualisht </w:t>
      </w:r>
      <w:r w:rsidR="00152E6E" w:rsidRPr="00B8739C">
        <w:rPr>
          <w:rFonts w:ascii="Times New Roman" w:hAnsi="Times New Roman" w:cs="Times New Roman"/>
          <w:bCs/>
          <w:sz w:val="24"/>
          <w:szCs w:val="24"/>
        </w:rPr>
        <w:t>rezultojnë në inventar të Ministrisë së Mbrojtjes, por që me dokumentacion (autorizime, listë shpërndarje etj.) u janë dhënë ushtarakëve për qëllime strehimi.</w:t>
      </w:r>
    </w:p>
    <w:p w:rsidR="00C3425D" w:rsidRPr="00B8739C" w:rsidRDefault="008E43AD"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M</w:t>
      </w:r>
      <w:r w:rsidR="003C35D1" w:rsidRPr="00B8739C">
        <w:rPr>
          <w:rFonts w:ascii="Times New Roman" w:hAnsi="Times New Roman" w:cs="Times New Roman"/>
          <w:bCs/>
          <w:sz w:val="24"/>
          <w:szCs w:val="24"/>
        </w:rPr>
        <w:t>e reformimin e vazhduesh</w:t>
      </w:r>
      <w:r w:rsidR="00AE4CDF" w:rsidRPr="00B8739C">
        <w:rPr>
          <w:rFonts w:ascii="Times New Roman" w:hAnsi="Times New Roman" w:cs="Times New Roman"/>
          <w:bCs/>
          <w:sz w:val="24"/>
          <w:szCs w:val="24"/>
        </w:rPr>
        <w:t>ë</w:t>
      </w:r>
      <w:r w:rsidR="003C35D1" w:rsidRPr="00B8739C">
        <w:rPr>
          <w:rFonts w:ascii="Times New Roman" w:hAnsi="Times New Roman" w:cs="Times New Roman"/>
          <w:bCs/>
          <w:sz w:val="24"/>
          <w:szCs w:val="24"/>
        </w:rPr>
        <w:t xml:space="preserve">m </w:t>
      </w:r>
      <w:r w:rsidRPr="00B8739C">
        <w:rPr>
          <w:rFonts w:ascii="Times New Roman" w:hAnsi="Times New Roman" w:cs="Times New Roman"/>
          <w:bCs/>
          <w:sz w:val="24"/>
          <w:szCs w:val="24"/>
        </w:rPr>
        <w:t>ndër</w:t>
      </w:r>
      <w:r w:rsidR="00382FE9" w:rsidRPr="00B8739C">
        <w:rPr>
          <w:rFonts w:ascii="Times New Roman" w:hAnsi="Times New Roman" w:cs="Times New Roman"/>
          <w:bCs/>
          <w:sz w:val="24"/>
          <w:szCs w:val="24"/>
        </w:rPr>
        <w:t xml:space="preserve"> </w:t>
      </w:r>
      <w:r w:rsidRPr="00B8739C">
        <w:rPr>
          <w:rFonts w:ascii="Times New Roman" w:hAnsi="Times New Roman" w:cs="Times New Roman"/>
          <w:bCs/>
          <w:sz w:val="24"/>
          <w:szCs w:val="24"/>
        </w:rPr>
        <w:t>vite</w:t>
      </w:r>
      <w:r w:rsidR="00C3425D" w:rsidRPr="00B8739C">
        <w:rPr>
          <w:rFonts w:ascii="Times New Roman" w:hAnsi="Times New Roman" w:cs="Times New Roman"/>
          <w:bCs/>
          <w:sz w:val="24"/>
          <w:szCs w:val="24"/>
        </w:rPr>
        <w:t xml:space="preserve"> </w:t>
      </w:r>
      <w:r w:rsidRPr="00B8739C">
        <w:rPr>
          <w:rFonts w:ascii="Times New Roman" w:hAnsi="Times New Roman" w:cs="Times New Roman"/>
          <w:bCs/>
          <w:sz w:val="24"/>
          <w:szCs w:val="24"/>
        </w:rPr>
        <w:t xml:space="preserve">të Forcave të Armatosura këto objekte </w:t>
      </w:r>
      <w:r w:rsidR="00C3425D" w:rsidRPr="00B8739C">
        <w:rPr>
          <w:rFonts w:ascii="Times New Roman" w:hAnsi="Times New Roman" w:cs="Times New Roman"/>
          <w:bCs/>
          <w:sz w:val="24"/>
          <w:szCs w:val="24"/>
        </w:rPr>
        <w:t>dol</w:t>
      </w:r>
      <w:r w:rsidR="00AE4CDF" w:rsidRPr="00B8739C">
        <w:rPr>
          <w:rFonts w:ascii="Times New Roman" w:hAnsi="Times New Roman" w:cs="Times New Roman"/>
          <w:bCs/>
          <w:sz w:val="24"/>
          <w:szCs w:val="24"/>
        </w:rPr>
        <w:t>ë</w:t>
      </w:r>
      <w:r w:rsidR="002A023D" w:rsidRPr="00B8739C">
        <w:rPr>
          <w:rFonts w:ascii="Times New Roman" w:hAnsi="Times New Roman" w:cs="Times New Roman"/>
          <w:bCs/>
          <w:sz w:val="24"/>
          <w:szCs w:val="24"/>
        </w:rPr>
        <w:t>n j</w:t>
      </w:r>
      <w:r w:rsidR="00C3425D" w:rsidRPr="00B8739C">
        <w:rPr>
          <w:rFonts w:ascii="Times New Roman" w:hAnsi="Times New Roman" w:cs="Times New Roman"/>
          <w:bCs/>
          <w:sz w:val="24"/>
          <w:szCs w:val="24"/>
        </w:rPr>
        <w:t>asht</w:t>
      </w:r>
      <w:r w:rsidR="00AE4CDF" w:rsidRPr="00B8739C">
        <w:rPr>
          <w:rFonts w:ascii="Times New Roman" w:hAnsi="Times New Roman" w:cs="Times New Roman"/>
          <w:bCs/>
          <w:sz w:val="24"/>
          <w:szCs w:val="24"/>
        </w:rPr>
        <w:t>ë</w:t>
      </w:r>
      <w:r w:rsidR="00AF465B" w:rsidRPr="00B8739C">
        <w:rPr>
          <w:rFonts w:ascii="Times New Roman" w:hAnsi="Times New Roman" w:cs="Times New Roman"/>
          <w:bCs/>
          <w:sz w:val="24"/>
          <w:szCs w:val="24"/>
        </w:rPr>
        <w:t xml:space="preserve"> P</w:t>
      </w:r>
      <w:r w:rsidR="00C3425D" w:rsidRPr="00B8739C">
        <w:rPr>
          <w:rFonts w:ascii="Times New Roman" w:hAnsi="Times New Roman" w:cs="Times New Roman"/>
          <w:bCs/>
          <w:sz w:val="24"/>
          <w:szCs w:val="24"/>
        </w:rPr>
        <w:t xml:space="preserve">lanit </w:t>
      </w:r>
      <w:r w:rsidR="002A023D" w:rsidRPr="00B8739C">
        <w:rPr>
          <w:rFonts w:ascii="Times New Roman" w:hAnsi="Times New Roman" w:cs="Times New Roman"/>
          <w:bCs/>
          <w:sz w:val="24"/>
          <w:szCs w:val="24"/>
        </w:rPr>
        <w:t>të Vendosjes dhe</w:t>
      </w:r>
      <w:r w:rsidR="00AF465B" w:rsidRPr="00B8739C">
        <w:rPr>
          <w:rFonts w:ascii="Times New Roman" w:hAnsi="Times New Roman" w:cs="Times New Roman"/>
          <w:bCs/>
          <w:sz w:val="24"/>
          <w:szCs w:val="24"/>
        </w:rPr>
        <w:t xml:space="preserve"> P</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rhapjes </w:t>
      </w:r>
      <w:r w:rsidRPr="00B8739C">
        <w:rPr>
          <w:rFonts w:ascii="Times New Roman" w:hAnsi="Times New Roman" w:cs="Times New Roman"/>
          <w:bCs/>
          <w:sz w:val="24"/>
          <w:szCs w:val="24"/>
        </w:rPr>
        <w:t>dhe</w:t>
      </w:r>
      <w:r w:rsidR="007E1680" w:rsidRPr="00B8739C">
        <w:rPr>
          <w:rFonts w:ascii="Times New Roman" w:hAnsi="Times New Roman" w:cs="Times New Roman"/>
          <w:bCs/>
          <w:sz w:val="24"/>
          <w:szCs w:val="24"/>
        </w:rPr>
        <w:t xml:space="preserve"> </w:t>
      </w:r>
      <w:r w:rsidR="003260AB" w:rsidRPr="00B8739C">
        <w:rPr>
          <w:rFonts w:ascii="Times New Roman" w:hAnsi="Times New Roman" w:cs="Times New Roman"/>
          <w:bCs/>
          <w:sz w:val="24"/>
          <w:szCs w:val="24"/>
        </w:rPr>
        <w:t>i</w:t>
      </w:r>
      <w:r w:rsidR="003C35D1" w:rsidRPr="00B8739C">
        <w:rPr>
          <w:rFonts w:ascii="Times New Roman" w:hAnsi="Times New Roman" w:cs="Times New Roman"/>
          <w:bCs/>
          <w:sz w:val="24"/>
          <w:szCs w:val="24"/>
        </w:rPr>
        <w:t>u dhan</w:t>
      </w:r>
      <w:r w:rsidR="00AE4CDF" w:rsidRPr="00B8739C">
        <w:rPr>
          <w:rFonts w:ascii="Times New Roman" w:hAnsi="Times New Roman" w:cs="Times New Roman"/>
          <w:bCs/>
          <w:sz w:val="24"/>
          <w:szCs w:val="24"/>
        </w:rPr>
        <w:t>ë</w:t>
      </w:r>
      <w:r w:rsidR="00C945B3" w:rsidRPr="00B8739C">
        <w:rPr>
          <w:rFonts w:ascii="Times New Roman" w:hAnsi="Times New Roman" w:cs="Times New Roman"/>
          <w:bCs/>
          <w:sz w:val="24"/>
          <w:szCs w:val="24"/>
        </w:rPr>
        <w:t xml:space="preserve"> ish-</w:t>
      </w:r>
      <w:r w:rsidR="003C35D1" w:rsidRPr="00B8739C">
        <w:rPr>
          <w:rFonts w:ascii="Times New Roman" w:hAnsi="Times New Roman" w:cs="Times New Roman"/>
          <w:bCs/>
          <w:sz w:val="24"/>
          <w:szCs w:val="24"/>
        </w:rPr>
        <w:t>ushtarak</w:t>
      </w:r>
      <w:r w:rsidR="00AE4CDF" w:rsidRPr="00B8739C">
        <w:rPr>
          <w:rFonts w:ascii="Times New Roman" w:hAnsi="Times New Roman" w:cs="Times New Roman"/>
          <w:bCs/>
          <w:sz w:val="24"/>
          <w:szCs w:val="24"/>
        </w:rPr>
        <w:t>ë</w:t>
      </w:r>
      <w:r w:rsidR="003C35D1" w:rsidRPr="00B8739C">
        <w:rPr>
          <w:rFonts w:ascii="Times New Roman" w:hAnsi="Times New Roman" w:cs="Times New Roman"/>
          <w:bCs/>
          <w:sz w:val="24"/>
          <w:szCs w:val="24"/>
        </w:rPr>
        <w:t>ve /ushtarak</w:t>
      </w:r>
      <w:r w:rsidR="00AE4CDF" w:rsidRPr="00B8739C">
        <w:rPr>
          <w:rFonts w:ascii="Times New Roman" w:hAnsi="Times New Roman" w:cs="Times New Roman"/>
          <w:bCs/>
          <w:sz w:val="24"/>
          <w:szCs w:val="24"/>
        </w:rPr>
        <w:t>ë</w:t>
      </w:r>
      <w:r w:rsidR="003C35D1" w:rsidRPr="00B8739C">
        <w:rPr>
          <w:rFonts w:ascii="Times New Roman" w:hAnsi="Times New Roman" w:cs="Times New Roman"/>
          <w:bCs/>
          <w:sz w:val="24"/>
          <w:szCs w:val="24"/>
        </w:rPr>
        <w:t>ve p</w:t>
      </w:r>
      <w:r w:rsidR="00AE4CDF" w:rsidRPr="00B8739C">
        <w:rPr>
          <w:rFonts w:ascii="Times New Roman" w:hAnsi="Times New Roman" w:cs="Times New Roman"/>
          <w:bCs/>
          <w:sz w:val="24"/>
          <w:szCs w:val="24"/>
        </w:rPr>
        <w:t>ë</w:t>
      </w:r>
      <w:r w:rsidR="003C35D1" w:rsidRPr="00B8739C">
        <w:rPr>
          <w:rFonts w:ascii="Times New Roman" w:hAnsi="Times New Roman" w:cs="Times New Roman"/>
          <w:bCs/>
          <w:sz w:val="24"/>
          <w:szCs w:val="24"/>
        </w:rPr>
        <w:t>r q</w:t>
      </w:r>
      <w:r w:rsidR="00AE4CDF" w:rsidRPr="00B8739C">
        <w:rPr>
          <w:rFonts w:ascii="Times New Roman" w:hAnsi="Times New Roman" w:cs="Times New Roman"/>
          <w:bCs/>
          <w:sz w:val="24"/>
          <w:szCs w:val="24"/>
        </w:rPr>
        <w:t>ë</w:t>
      </w:r>
      <w:r w:rsidR="003C35D1" w:rsidRPr="00B8739C">
        <w:rPr>
          <w:rFonts w:ascii="Times New Roman" w:hAnsi="Times New Roman" w:cs="Times New Roman"/>
          <w:bCs/>
          <w:sz w:val="24"/>
          <w:szCs w:val="24"/>
        </w:rPr>
        <w:t>llime strehimi,</w:t>
      </w:r>
      <w:r w:rsidR="00C3425D" w:rsidRPr="00B8739C">
        <w:rPr>
          <w:rFonts w:ascii="Times New Roman" w:hAnsi="Times New Roman" w:cs="Times New Roman"/>
          <w:bCs/>
          <w:sz w:val="24"/>
          <w:szCs w:val="24"/>
        </w:rPr>
        <w:t xml:space="preserve"> n</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 baz</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 t</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 akteve ligjore e n</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nligjore</w:t>
      </w:r>
      <w:r w:rsidR="007E1680" w:rsidRPr="00B8739C">
        <w:rPr>
          <w:rFonts w:ascii="Times New Roman" w:hAnsi="Times New Roman" w:cs="Times New Roman"/>
          <w:bCs/>
          <w:sz w:val="24"/>
          <w:szCs w:val="24"/>
        </w:rPr>
        <w:t>,</w:t>
      </w:r>
      <w:r w:rsidR="00C3425D" w:rsidRPr="00B8739C">
        <w:rPr>
          <w:rFonts w:ascii="Times New Roman" w:hAnsi="Times New Roman" w:cs="Times New Roman"/>
          <w:bCs/>
          <w:sz w:val="24"/>
          <w:szCs w:val="24"/>
        </w:rPr>
        <w:t xml:space="preserve"> t</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 cilat ishin n</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 fuqi n</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 momentin e </w:t>
      </w:r>
      <w:r w:rsidR="007A35E1" w:rsidRPr="00B8739C">
        <w:rPr>
          <w:rFonts w:ascii="Times New Roman" w:hAnsi="Times New Roman" w:cs="Times New Roman"/>
          <w:bCs/>
          <w:sz w:val="24"/>
          <w:szCs w:val="24"/>
        </w:rPr>
        <w:t>dhënies s</w:t>
      </w:r>
      <w:r w:rsidR="00AE4CDF" w:rsidRPr="00B8739C">
        <w:rPr>
          <w:rFonts w:ascii="Times New Roman" w:hAnsi="Times New Roman" w:cs="Times New Roman"/>
          <w:bCs/>
          <w:sz w:val="24"/>
          <w:szCs w:val="24"/>
        </w:rPr>
        <w:t>ë</w:t>
      </w:r>
      <w:r w:rsidR="00C3425D" w:rsidRPr="00B8739C">
        <w:rPr>
          <w:rFonts w:ascii="Times New Roman" w:hAnsi="Times New Roman" w:cs="Times New Roman"/>
          <w:bCs/>
          <w:sz w:val="24"/>
          <w:szCs w:val="24"/>
        </w:rPr>
        <w:t xml:space="preserve"> </w:t>
      </w:r>
      <w:r w:rsidR="001E052C" w:rsidRPr="00B8739C">
        <w:rPr>
          <w:rFonts w:ascii="Times New Roman" w:hAnsi="Times New Roman" w:cs="Times New Roman"/>
          <w:bCs/>
          <w:sz w:val="24"/>
          <w:szCs w:val="24"/>
        </w:rPr>
        <w:t>tyre</w:t>
      </w:r>
      <w:r w:rsidR="00C3425D" w:rsidRPr="00B8739C">
        <w:rPr>
          <w:rFonts w:ascii="Times New Roman" w:hAnsi="Times New Roman" w:cs="Times New Roman"/>
          <w:bCs/>
          <w:sz w:val="24"/>
          <w:szCs w:val="24"/>
        </w:rPr>
        <w:t>.</w:t>
      </w:r>
    </w:p>
    <w:p w:rsidR="00C3425D" w:rsidRPr="00B8739C" w:rsidRDefault="00C3425D" w:rsidP="0007389C">
      <w:pPr>
        <w:pStyle w:val="ListParagraph"/>
        <w:spacing w:after="0"/>
        <w:ind w:left="0"/>
        <w:jc w:val="both"/>
        <w:rPr>
          <w:rFonts w:ascii="Times New Roman" w:hAnsi="Times New Roman" w:cs="Times New Roman"/>
          <w:bCs/>
          <w:sz w:val="12"/>
          <w:szCs w:val="24"/>
        </w:rPr>
      </w:pPr>
    </w:p>
    <w:p w:rsidR="00C3425D" w:rsidRPr="00B8739C" w:rsidRDefault="00C3425D"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 xml:space="preserve">Projektligji synon </w:t>
      </w:r>
      <w:r w:rsidR="008E43AD" w:rsidRPr="00B8739C">
        <w:rPr>
          <w:rFonts w:ascii="Times New Roman" w:hAnsi="Times New Roman" w:cs="Times New Roman"/>
          <w:bCs/>
          <w:sz w:val="24"/>
          <w:szCs w:val="24"/>
        </w:rPr>
        <w:t>pajisjen</w:t>
      </w:r>
      <w:r w:rsidRPr="00B8739C">
        <w:rPr>
          <w:rFonts w:ascii="Times New Roman" w:hAnsi="Times New Roman" w:cs="Times New Roman"/>
          <w:bCs/>
          <w:sz w:val="24"/>
          <w:szCs w:val="24"/>
        </w:rPr>
        <w:t xml:space="preserve"> me titull pron</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sie </w:t>
      </w:r>
      <w:r w:rsidR="007A35E1" w:rsidRPr="00B8739C">
        <w:rPr>
          <w:rFonts w:ascii="Times New Roman" w:hAnsi="Times New Roman" w:cs="Times New Roman"/>
          <w:bCs/>
          <w:sz w:val="24"/>
          <w:szCs w:val="24"/>
        </w:rPr>
        <w:t xml:space="preserve">për </w:t>
      </w:r>
      <w:r w:rsidRPr="00B8739C">
        <w:rPr>
          <w:rFonts w:ascii="Times New Roman" w:hAnsi="Times New Roman" w:cs="Times New Roman"/>
          <w:bCs/>
          <w:sz w:val="24"/>
          <w:szCs w:val="24"/>
        </w:rPr>
        <w:t>ushtarak</w:t>
      </w:r>
      <w:r w:rsidR="00AE4CDF" w:rsidRPr="00B8739C">
        <w:rPr>
          <w:rFonts w:ascii="Times New Roman" w:hAnsi="Times New Roman" w:cs="Times New Roman"/>
          <w:bCs/>
          <w:sz w:val="24"/>
          <w:szCs w:val="24"/>
        </w:rPr>
        <w:t>ë</w:t>
      </w:r>
      <w:r w:rsidR="00C945B3" w:rsidRPr="00B8739C">
        <w:rPr>
          <w:rFonts w:ascii="Times New Roman" w:hAnsi="Times New Roman" w:cs="Times New Roman"/>
          <w:bCs/>
          <w:sz w:val="24"/>
          <w:szCs w:val="24"/>
        </w:rPr>
        <w:t>t, ish-</w:t>
      </w:r>
      <w:r w:rsidRPr="00B8739C">
        <w:rPr>
          <w:rFonts w:ascii="Times New Roman" w:hAnsi="Times New Roman" w:cs="Times New Roman"/>
          <w:bCs/>
          <w:sz w:val="24"/>
          <w:szCs w:val="24"/>
        </w:rPr>
        <w:t>ushtarak</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t apo trash</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gimtar</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t e tyre</w:t>
      </w:r>
      <w:r w:rsidR="00C945B3" w:rsidRPr="00B8739C">
        <w:rPr>
          <w:rFonts w:ascii="Times New Roman" w:hAnsi="Times New Roman" w:cs="Times New Roman"/>
          <w:bCs/>
          <w:sz w:val="24"/>
          <w:szCs w:val="24"/>
        </w:rPr>
        <w:t>,</w:t>
      </w:r>
      <w:r w:rsidRPr="00B8739C">
        <w:rPr>
          <w:rFonts w:ascii="Times New Roman" w:hAnsi="Times New Roman" w:cs="Times New Roman"/>
          <w:bCs/>
          <w:sz w:val="24"/>
          <w:szCs w:val="24"/>
        </w:rPr>
        <w:t xml:space="preserve"> t</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cil</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t aktualisht i </w:t>
      </w:r>
      <w:r w:rsidR="008E43AD" w:rsidRPr="00B8739C">
        <w:rPr>
          <w:rFonts w:ascii="Times New Roman" w:hAnsi="Times New Roman" w:cs="Times New Roman"/>
          <w:bCs/>
          <w:sz w:val="24"/>
          <w:szCs w:val="24"/>
        </w:rPr>
        <w:t>posedojnë</w:t>
      </w:r>
      <w:r w:rsidRPr="00B8739C">
        <w:rPr>
          <w:rFonts w:ascii="Times New Roman" w:hAnsi="Times New Roman" w:cs="Times New Roman"/>
          <w:bCs/>
          <w:sz w:val="24"/>
          <w:szCs w:val="24"/>
        </w:rPr>
        <w:t xml:space="preserve"> k</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to objekte banimi n</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baz</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t</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dokumentacionit t</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l</w:t>
      </w:r>
      <w:r w:rsidR="00AE4CDF" w:rsidRPr="00B8739C">
        <w:rPr>
          <w:rFonts w:ascii="Times New Roman" w:hAnsi="Times New Roman" w:cs="Times New Roman"/>
          <w:bCs/>
          <w:sz w:val="24"/>
          <w:szCs w:val="24"/>
        </w:rPr>
        <w:t>ë</w:t>
      </w:r>
      <w:r w:rsidR="00632244" w:rsidRPr="00B8739C">
        <w:rPr>
          <w:rFonts w:ascii="Times New Roman" w:hAnsi="Times New Roman" w:cs="Times New Roman"/>
          <w:bCs/>
          <w:sz w:val="24"/>
          <w:szCs w:val="24"/>
        </w:rPr>
        <w:t>shuar nga Ministria e Mbrojtjes</w:t>
      </w:r>
      <w:r w:rsidR="001E052C" w:rsidRPr="00B8739C">
        <w:rPr>
          <w:rFonts w:ascii="Times New Roman" w:hAnsi="Times New Roman" w:cs="Times New Roman"/>
          <w:bCs/>
          <w:sz w:val="24"/>
          <w:szCs w:val="24"/>
        </w:rPr>
        <w:t xml:space="preserve"> apo strukturave të tjera ushtarake </w:t>
      </w:r>
      <w:r w:rsidRPr="00B8739C">
        <w:rPr>
          <w:rFonts w:ascii="Times New Roman" w:hAnsi="Times New Roman" w:cs="Times New Roman"/>
          <w:bCs/>
          <w:sz w:val="24"/>
          <w:szCs w:val="24"/>
        </w:rPr>
        <w:t>n</w:t>
      </w:r>
      <w:r w:rsidR="00AE4CDF"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momentin e </w:t>
      </w:r>
      <w:r w:rsidR="008E43AD" w:rsidRPr="00B8739C">
        <w:rPr>
          <w:rFonts w:ascii="Times New Roman" w:hAnsi="Times New Roman" w:cs="Times New Roman"/>
          <w:bCs/>
          <w:sz w:val="24"/>
          <w:szCs w:val="24"/>
        </w:rPr>
        <w:t>pajisjes</w:t>
      </w:r>
      <w:r w:rsidRPr="00B8739C">
        <w:rPr>
          <w:rFonts w:ascii="Times New Roman" w:hAnsi="Times New Roman" w:cs="Times New Roman"/>
          <w:bCs/>
          <w:sz w:val="24"/>
          <w:szCs w:val="24"/>
        </w:rPr>
        <w:t xml:space="preserve"> </w:t>
      </w:r>
      <w:r w:rsidR="005F3670" w:rsidRPr="00B8739C">
        <w:rPr>
          <w:rFonts w:ascii="Times New Roman" w:hAnsi="Times New Roman" w:cs="Times New Roman"/>
          <w:bCs/>
          <w:sz w:val="24"/>
          <w:szCs w:val="24"/>
        </w:rPr>
        <w:t>me objekte p</w:t>
      </w:r>
      <w:r w:rsidR="00AE4CDF" w:rsidRPr="00B8739C">
        <w:rPr>
          <w:rFonts w:ascii="Times New Roman" w:hAnsi="Times New Roman" w:cs="Times New Roman"/>
          <w:bCs/>
          <w:sz w:val="24"/>
          <w:szCs w:val="24"/>
        </w:rPr>
        <w:t>ë</w:t>
      </w:r>
      <w:r w:rsidR="005F3670" w:rsidRPr="00B8739C">
        <w:rPr>
          <w:rFonts w:ascii="Times New Roman" w:hAnsi="Times New Roman" w:cs="Times New Roman"/>
          <w:bCs/>
          <w:sz w:val="24"/>
          <w:szCs w:val="24"/>
        </w:rPr>
        <w:t>r q</w:t>
      </w:r>
      <w:r w:rsidR="00AE4CDF" w:rsidRPr="00B8739C">
        <w:rPr>
          <w:rFonts w:ascii="Times New Roman" w:hAnsi="Times New Roman" w:cs="Times New Roman"/>
          <w:bCs/>
          <w:sz w:val="24"/>
          <w:szCs w:val="24"/>
        </w:rPr>
        <w:t>ë</w:t>
      </w:r>
      <w:r w:rsidR="005F3670" w:rsidRPr="00B8739C">
        <w:rPr>
          <w:rFonts w:ascii="Times New Roman" w:hAnsi="Times New Roman" w:cs="Times New Roman"/>
          <w:bCs/>
          <w:sz w:val="24"/>
          <w:szCs w:val="24"/>
        </w:rPr>
        <w:t>llim strehimi.</w:t>
      </w:r>
    </w:p>
    <w:p w:rsidR="008E43AD" w:rsidRPr="00B8739C" w:rsidRDefault="008E43AD" w:rsidP="0007389C">
      <w:pPr>
        <w:pStyle w:val="NoSpacing"/>
        <w:spacing w:line="276" w:lineRule="auto"/>
        <w:jc w:val="both"/>
        <w:rPr>
          <w:rFonts w:ascii="Times New Roman" w:hAnsi="Times New Roman" w:cs="Times New Roman"/>
          <w:bCs/>
          <w:sz w:val="12"/>
          <w:szCs w:val="24"/>
          <w:lang w:val="sq-AL"/>
        </w:rPr>
      </w:pPr>
    </w:p>
    <w:p w:rsidR="005F3670" w:rsidRPr="00B8739C" w:rsidRDefault="005F3670" w:rsidP="0007389C">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bCs/>
          <w:sz w:val="24"/>
          <w:szCs w:val="24"/>
          <w:lang w:val="sq-AL"/>
        </w:rPr>
        <w:t>P</w:t>
      </w:r>
      <w:r w:rsidR="00AE4CDF" w:rsidRPr="00B8739C">
        <w:rPr>
          <w:rFonts w:ascii="Times New Roman" w:hAnsi="Times New Roman" w:cs="Times New Roman"/>
          <w:bCs/>
          <w:sz w:val="24"/>
          <w:szCs w:val="24"/>
          <w:lang w:val="sq-AL"/>
        </w:rPr>
        <w:t>ë</w:t>
      </w:r>
      <w:r w:rsidRPr="00B8739C">
        <w:rPr>
          <w:rFonts w:ascii="Times New Roman" w:hAnsi="Times New Roman" w:cs="Times New Roman"/>
          <w:bCs/>
          <w:sz w:val="24"/>
          <w:szCs w:val="24"/>
          <w:lang w:val="sq-AL"/>
        </w:rPr>
        <w:t>r zgjidhjen e problematik</w:t>
      </w:r>
      <w:r w:rsidR="00AE4CDF" w:rsidRPr="00B8739C">
        <w:rPr>
          <w:rFonts w:ascii="Times New Roman" w:hAnsi="Times New Roman" w:cs="Times New Roman"/>
          <w:bCs/>
          <w:sz w:val="24"/>
          <w:szCs w:val="24"/>
          <w:lang w:val="sq-AL"/>
        </w:rPr>
        <w:t>ë</w:t>
      </w:r>
      <w:r w:rsidRPr="00B8739C">
        <w:rPr>
          <w:rFonts w:ascii="Times New Roman" w:hAnsi="Times New Roman" w:cs="Times New Roman"/>
          <w:bCs/>
          <w:sz w:val="24"/>
          <w:szCs w:val="24"/>
          <w:lang w:val="sq-AL"/>
        </w:rPr>
        <w:t>s s</w:t>
      </w:r>
      <w:r w:rsidR="00AE4CDF" w:rsidRPr="00B8739C">
        <w:rPr>
          <w:rFonts w:ascii="Times New Roman" w:hAnsi="Times New Roman" w:cs="Times New Roman"/>
          <w:bCs/>
          <w:sz w:val="24"/>
          <w:szCs w:val="24"/>
          <w:lang w:val="sq-AL"/>
        </w:rPr>
        <w:t>ë</w:t>
      </w:r>
      <w:r w:rsidRPr="00B8739C">
        <w:rPr>
          <w:rFonts w:ascii="Times New Roman" w:hAnsi="Times New Roman" w:cs="Times New Roman"/>
          <w:bCs/>
          <w:sz w:val="24"/>
          <w:szCs w:val="24"/>
          <w:lang w:val="sq-AL"/>
        </w:rPr>
        <w:t xml:space="preserve"> krijuar</w:t>
      </w:r>
      <w:r w:rsidR="007A35E1" w:rsidRPr="00B8739C">
        <w:rPr>
          <w:rFonts w:ascii="Times New Roman" w:hAnsi="Times New Roman" w:cs="Times New Roman"/>
          <w:bCs/>
          <w:sz w:val="24"/>
          <w:szCs w:val="24"/>
          <w:lang w:val="sq-AL"/>
        </w:rPr>
        <w:t>,</w:t>
      </w:r>
      <w:r w:rsidRPr="00B8739C">
        <w:rPr>
          <w:rFonts w:ascii="Times New Roman" w:hAnsi="Times New Roman" w:cs="Times New Roman"/>
          <w:bCs/>
          <w:sz w:val="24"/>
          <w:szCs w:val="24"/>
          <w:lang w:val="sq-AL"/>
        </w:rPr>
        <w:t xml:space="preserve"> nga Ministria e Mbrojtjes ka pasur edhe m</w:t>
      </w:r>
      <w:r w:rsidR="00AE4CDF" w:rsidRPr="00B8739C">
        <w:rPr>
          <w:rFonts w:ascii="Times New Roman" w:hAnsi="Times New Roman" w:cs="Times New Roman"/>
          <w:bCs/>
          <w:sz w:val="24"/>
          <w:szCs w:val="24"/>
          <w:lang w:val="sq-AL"/>
        </w:rPr>
        <w:t>ë</w:t>
      </w:r>
      <w:r w:rsidRPr="00B8739C">
        <w:rPr>
          <w:rFonts w:ascii="Times New Roman" w:hAnsi="Times New Roman" w:cs="Times New Roman"/>
          <w:bCs/>
          <w:sz w:val="24"/>
          <w:szCs w:val="24"/>
          <w:lang w:val="sq-AL"/>
        </w:rPr>
        <w:t xml:space="preserve"> par</w:t>
      </w:r>
      <w:r w:rsidR="00AE4CDF" w:rsidRPr="00B8739C">
        <w:rPr>
          <w:rFonts w:ascii="Times New Roman" w:hAnsi="Times New Roman" w:cs="Times New Roman"/>
          <w:bCs/>
          <w:sz w:val="24"/>
          <w:szCs w:val="24"/>
          <w:lang w:val="sq-AL"/>
        </w:rPr>
        <w:t>ë</w:t>
      </w:r>
      <w:r w:rsidR="001E052C" w:rsidRPr="00B8739C">
        <w:rPr>
          <w:rFonts w:ascii="Times New Roman" w:hAnsi="Times New Roman" w:cs="Times New Roman"/>
          <w:bCs/>
          <w:sz w:val="24"/>
          <w:szCs w:val="24"/>
          <w:lang w:val="sq-AL"/>
        </w:rPr>
        <w:t xml:space="preserve"> iniciativa. K</w:t>
      </w:r>
      <w:r w:rsidRPr="00B8739C">
        <w:rPr>
          <w:rFonts w:ascii="Times New Roman" w:hAnsi="Times New Roman" w:cs="Times New Roman"/>
          <w:bCs/>
          <w:sz w:val="24"/>
          <w:szCs w:val="24"/>
          <w:lang w:val="sq-AL"/>
        </w:rPr>
        <w:t xml:space="preserve">onkretisht </w:t>
      </w:r>
      <w:r w:rsidRPr="00B8739C">
        <w:rPr>
          <w:rFonts w:ascii="Times New Roman" w:hAnsi="Times New Roman" w:cs="Times New Roman"/>
          <w:sz w:val="24"/>
          <w:szCs w:val="24"/>
          <w:lang w:val="sq-AL"/>
        </w:rPr>
        <w:t>në vitin 2014, me iniciativë të k</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saj ministrie, filluan përpjekjet për gjetjen e një zgjidhje ligjore dhe gjithëpërfshirëse të problemit të privatizimit të banesave të dhëna për strehim familjeve të ushtarakëve dhe ish-ushtarakëve, të ndodhura brenda pronave në përgjegjësi administrimi të</w:t>
      </w:r>
      <w:r w:rsidR="000D4C24" w:rsidRPr="00B8739C">
        <w:rPr>
          <w:rFonts w:ascii="Times New Roman" w:hAnsi="Times New Roman" w:cs="Times New Roman"/>
          <w:sz w:val="24"/>
          <w:szCs w:val="24"/>
          <w:lang w:val="sq-AL"/>
        </w:rPr>
        <w:t xml:space="preserve"> </w:t>
      </w:r>
      <w:r w:rsidR="008E43AD" w:rsidRPr="00B8739C">
        <w:rPr>
          <w:rFonts w:ascii="Times New Roman" w:hAnsi="Times New Roman" w:cs="Times New Roman"/>
          <w:sz w:val="24"/>
          <w:szCs w:val="24"/>
          <w:lang w:val="sq-AL"/>
        </w:rPr>
        <w:t>kësaj ministrie</w:t>
      </w:r>
      <w:r w:rsidR="000D4C24" w:rsidRPr="00B8739C">
        <w:rPr>
          <w:rFonts w:ascii="Times New Roman" w:hAnsi="Times New Roman" w:cs="Times New Roman"/>
          <w:sz w:val="24"/>
          <w:szCs w:val="24"/>
          <w:lang w:val="sq-AL"/>
        </w:rPr>
        <w:t>.</w:t>
      </w:r>
    </w:p>
    <w:p w:rsidR="000D4C24" w:rsidRPr="00B8739C" w:rsidRDefault="000D4C24" w:rsidP="0007389C">
      <w:pPr>
        <w:pStyle w:val="NoSpacing"/>
        <w:spacing w:line="276" w:lineRule="auto"/>
        <w:jc w:val="both"/>
        <w:rPr>
          <w:rFonts w:ascii="Times New Roman" w:hAnsi="Times New Roman" w:cs="Times New Roman"/>
          <w:sz w:val="12"/>
          <w:szCs w:val="24"/>
          <w:lang w:val="sq-AL"/>
        </w:rPr>
      </w:pPr>
    </w:p>
    <w:p w:rsidR="005F3670" w:rsidRPr="00B8739C" w:rsidRDefault="007A35E1" w:rsidP="0007389C">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Për këtë arsye</w:t>
      </w:r>
      <w:r w:rsidR="005F3670" w:rsidRPr="00B8739C">
        <w:rPr>
          <w:rFonts w:ascii="Times New Roman" w:hAnsi="Times New Roman" w:cs="Times New Roman"/>
          <w:sz w:val="24"/>
          <w:szCs w:val="24"/>
          <w:lang w:val="sq-AL"/>
        </w:rPr>
        <w:t xml:space="preserve"> u miratua urdhri i ministrit të Mbrojtjes nr.</w:t>
      </w:r>
      <w:r w:rsidR="00C945B3" w:rsidRPr="00B8739C">
        <w:rPr>
          <w:rFonts w:ascii="Times New Roman" w:hAnsi="Times New Roman" w:cs="Times New Roman"/>
          <w:sz w:val="24"/>
          <w:szCs w:val="24"/>
          <w:lang w:val="sq-AL"/>
        </w:rPr>
        <w:t xml:space="preserve"> </w:t>
      </w:r>
      <w:r w:rsidR="005F3670" w:rsidRPr="00B8739C">
        <w:rPr>
          <w:rFonts w:ascii="Times New Roman" w:hAnsi="Times New Roman" w:cs="Times New Roman"/>
          <w:sz w:val="24"/>
          <w:szCs w:val="24"/>
          <w:lang w:val="sq-AL"/>
        </w:rPr>
        <w:t xml:space="preserve">37, datë 12.01.2015 “Për kryerjen e verifikimit në terren dhe për hartimin e dokumentacionit teknik të objekteve të dhëna për strehim dhe të përshtatura për banim, të cilat do t’i nënshtrohen procedurave të privatizimit </w:t>
      </w:r>
      <w:r w:rsidR="00C945B3" w:rsidRPr="00B8739C">
        <w:rPr>
          <w:rFonts w:ascii="Times New Roman" w:hAnsi="Times New Roman" w:cs="Times New Roman"/>
          <w:sz w:val="24"/>
          <w:szCs w:val="24"/>
          <w:lang w:val="sq-AL"/>
        </w:rPr>
        <w:t>në favor të ushtarakëve dhe ish-</w:t>
      </w:r>
      <w:r w:rsidR="005F3670" w:rsidRPr="00B8739C">
        <w:rPr>
          <w:rFonts w:ascii="Times New Roman" w:hAnsi="Times New Roman" w:cs="Times New Roman"/>
          <w:sz w:val="24"/>
          <w:szCs w:val="24"/>
          <w:lang w:val="sq-AL"/>
        </w:rPr>
        <w:t>ushtarakëve të FA, të strehuar në ato objekte me autorizime”.</w:t>
      </w:r>
    </w:p>
    <w:p w:rsidR="005F3670" w:rsidRPr="00B8739C" w:rsidRDefault="005F3670" w:rsidP="0007389C">
      <w:pPr>
        <w:pStyle w:val="NoSpacing"/>
        <w:spacing w:line="276" w:lineRule="auto"/>
        <w:jc w:val="both"/>
        <w:rPr>
          <w:rFonts w:ascii="Times New Roman" w:hAnsi="Times New Roman" w:cs="Times New Roman"/>
          <w:sz w:val="12"/>
          <w:szCs w:val="24"/>
          <w:lang w:val="sq-AL"/>
        </w:rPr>
      </w:pPr>
    </w:p>
    <w:p w:rsidR="005F3670" w:rsidRPr="00B8739C" w:rsidRDefault="005F3670" w:rsidP="0007389C">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 xml:space="preserve">Për zbatimin e këtij urdhri, Instituti i Gjeografisë dhe Infrastrukturës Ushtarake </w:t>
      </w:r>
      <w:r w:rsidR="00657507">
        <w:rPr>
          <w:rFonts w:ascii="Times New Roman" w:hAnsi="Times New Roman" w:cs="Times New Roman"/>
          <w:sz w:val="24"/>
          <w:szCs w:val="24"/>
          <w:lang w:val="sq-AL"/>
        </w:rPr>
        <w:t xml:space="preserve">në </w:t>
      </w:r>
      <w:r w:rsidR="00657507">
        <w:rPr>
          <w:rFonts w:ascii="Times New Roman" w:hAnsi="Times New Roman" w:cs="Times New Roman"/>
          <w:bCs/>
          <w:sz w:val="24"/>
          <w:szCs w:val="24"/>
          <w:lang w:val="sq-AL"/>
        </w:rPr>
        <w:t>Ministrinë</w:t>
      </w:r>
      <w:r w:rsidR="00657507" w:rsidRPr="00B8739C">
        <w:rPr>
          <w:rFonts w:ascii="Times New Roman" w:hAnsi="Times New Roman" w:cs="Times New Roman"/>
          <w:bCs/>
          <w:sz w:val="24"/>
          <w:szCs w:val="24"/>
          <w:lang w:val="sq-AL"/>
        </w:rPr>
        <w:t xml:space="preserve"> e Mbrojtjes </w:t>
      </w:r>
      <w:r w:rsidRPr="00B8739C">
        <w:rPr>
          <w:rFonts w:ascii="Times New Roman" w:hAnsi="Times New Roman" w:cs="Times New Roman"/>
          <w:sz w:val="24"/>
          <w:szCs w:val="24"/>
          <w:lang w:val="sq-AL"/>
        </w:rPr>
        <w:t>përgatiti të gjithë dokumentacionin e nevojshëm teknik</w:t>
      </w:r>
      <w:r w:rsidR="007E1680" w:rsidRPr="00B8739C">
        <w:rPr>
          <w:rFonts w:ascii="Times New Roman" w:hAnsi="Times New Roman" w:cs="Times New Roman"/>
          <w:sz w:val="24"/>
          <w:szCs w:val="24"/>
          <w:lang w:val="sq-AL"/>
        </w:rPr>
        <w:t>,</w:t>
      </w:r>
      <w:r w:rsidRPr="00B8739C">
        <w:rPr>
          <w:rFonts w:ascii="Times New Roman" w:hAnsi="Times New Roman" w:cs="Times New Roman"/>
          <w:sz w:val="24"/>
          <w:szCs w:val="24"/>
          <w:lang w:val="sq-AL"/>
        </w:rPr>
        <w:t xml:space="preserve"> sipas gjendjes aktuale të objekteve të dhëna për strehim, ndërsa komandat e strukturave administruese verifikuan në vend gjendjen reale të këtyre objekteve, duke përpiluar listat e familjeve të ushtarakëve dhe ish-ushtarakëve që banojnë faktikisht në këto objekte.</w:t>
      </w:r>
    </w:p>
    <w:p w:rsidR="000D4C24" w:rsidRPr="00B8739C" w:rsidRDefault="000D4C24" w:rsidP="0007389C">
      <w:pPr>
        <w:pStyle w:val="NoSpacing"/>
        <w:spacing w:line="276" w:lineRule="auto"/>
        <w:jc w:val="both"/>
        <w:rPr>
          <w:rFonts w:ascii="Times New Roman" w:hAnsi="Times New Roman" w:cs="Times New Roman"/>
          <w:sz w:val="12"/>
          <w:szCs w:val="24"/>
          <w:lang w:val="sq-AL"/>
        </w:rPr>
      </w:pPr>
    </w:p>
    <w:p w:rsidR="005F3670" w:rsidRPr="00B8739C" w:rsidRDefault="000D4C24" w:rsidP="0007389C">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N</w:t>
      </w:r>
      <w:r w:rsidR="005F3670" w:rsidRPr="00B8739C">
        <w:rPr>
          <w:rFonts w:ascii="Times New Roman" w:hAnsi="Times New Roman" w:cs="Times New Roman"/>
          <w:sz w:val="24"/>
          <w:szCs w:val="24"/>
          <w:lang w:val="sq-AL"/>
        </w:rPr>
        <w:t xml:space="preserve">ga Enti Kombëtar i Banesave u bë një vlerësim paraprak i kostove që do të përballohen nga familjet e strehuara në këto objekte, në rast privatizimi, sipas </w:t>
      </w:r>
      <w:r w:rsidR="00020447" w:rsidRPr="00B8739C">
        <w:rPr>
          <w:rFonts w:ascii="Times New Roman" w:hAnsi="Times New Roman" w:cs="Times New Roman"/>
          <w:sz w:val="24"/>
          <w:szCs w:val="24"/>
          <w:lang w:val="sq-AL"/>
        </w:rPr>
        <w:t>akteve ligjore/nënligjore</w:t>
      </w:r>
      <w:r w:rsidR="005F3670" w:rsidRPr="00B8739C">
        <w:rPr>
          <w:rFonts w:ascii="Times New Roman" w:hAnsi="Times New Roman" w:cs="Times New Roman"/>
          <w:sz w:val="24"/>
          <w:szCs w:val="24"/>
          <w:lang w:val="sq-AL"/>
        </w:rPr>
        <w:t xml:space="preserve"> në fuqi (VKM 614/2015), duke marrë si shembull tri objekte me shpërndarje gjeografike, Shkodër, Tiranë, Kolonjë, me sipërfaqe sa mesatarja e sipërfaqes së objekteve që synohet të privatizohen në bashkinë përkatëse.</w:t>
      </w:r>
    </w:p>
    <w:p w:rsidR="005F3670" w:rsidRPr="00B8739C" w:rsidRDefault="005F3670" w:rsidP="0007389C">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Nga llogaritjet e bëra</w:t>
      </w:r>
      <w:r w:rsidR="007E1680" w:rsidRPr="00B8739C">
        <w:rPr>
          <w:rFonts w:ascii="Times New Roman" w:hAnsi="Times New Roman" w:cs="Times New Roman"/>
          <w:sz w:val="24"/>
          <w:szCs w:val="24"/>
          <w:lang w:val="sq-AL"/>
        </w:rPr>
        <w:t>,</w:t>
      </w:r>
      <w:r w:rsidRPr="00B8739C">
        <w:rPr>
          <w:rFonts w:ascii="Times New Roman" w:hAnsi="Times New Roman" w:cs="Times New Roman"/>
          <w:sz w:val="24"/>
          <w:szCs w:val="24"/>
          <w:lang w:val="sq-AL"/>
        </w:rPr>
        <w:t xml:space="preserve"> sipas formulës së pagesës së privatizimit, rezultoi se pagesa që duhet përballuar nga familjet e marra si shembull janë, si më poshtë:</w:t>
      </w:r>
    </w:p>
    <w:p w:rsidR="005F3670" w:rsidRPr="00B8739C" w:rsidRDefault="005F3670" w:rsidP="0007389C">
      <w:pPr>
        <w:pStyle w:val="NoSpacing"/>
        <w:spacing w:line="276" w:lineRule="auto"/>
        <w:jc w:val="both"/>
        <w:rPr>
          <w:rFonts w:ascii="Times New Roman" w:hAnsi="Times New Roman" w:cs="Times New Roman"/>
          <w:sz w:val="24"/>
          <w:szCs w:val="24"/>
          <w:lang w:val="sq-AL"/>
        </w:rPr>
      </w:pPr>
    </w:p>
    <w:p w:rsidR="005F3670" w:rsidRPr="00B8739C" w:rsidRDefault="005F3670" w:rsidP="0007389C">
      <w:pPr>
        <w:jc w:val="both"/>
        <w:rPr>
          <w:rFonts w:ascii="Times New Roman" w:hAnsi="Times New Roman" w:cs="Times New Roman"/>
          <w:b/>
          <w:sz w:val="24"/>
          <w:szCs w:val="24"/>
        </w:rPr>
      </w:pPr>
      <w:r w:rsidRPr="00B8739C">
        <w:rPr>
          <w:rFonts w:ascii="Times New Roman" w:hAnsi="Times New Roman" w:cs="Times New Roman"/>
          <w:b/>
          <w:sz w:val="24"/>
          <w:szCs w:val="24"/>
        </w:rPr>
        <w:t>Bashkia Shkodër</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 xml:space="preserve">Sipërfaqja e banimit </w:t>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t>62m</w:t>
      </w:r>
      <w:r w:rsidRPr="00B8739C">
        <w:rPr>
          <w:rFonts w:ascii="Times New Roman" w:hAnsi="Times New Roman" w:cs="Times New Roman"/>
          <w:sz w:val="24"/>
          <w:szCs w:val="24"/>
          <w:vertAlign w:val="superscript"/>
        </w:rPr>
        <w:t>2</w:t>
      </w:r>
      <w:r w:rsidRPr="00B8739C">
        <w:rPr>
          <w:rFonts w:ascii="Times New Roman" w:hAnsi="Times New Roman" w:cs="Times New Roman"/>
          <w:sz w:val="24"/>
          <w:szCs w:val="24"/>
        </w:rPr>
        <w:t xml:space="preserve">, </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 xml:space="preserve">Shuma për t’u paguar sipas VKM 614/2015, i ndryshuar </w:t>
      </w:r>
      <w:r w:rsidRPr="00B8739C">
        <w:rPr>
          <w:rFonts w:ascii="Times New Roman" w:hAnsi="Times New Roman" w:cs="Times New Roman"/>
          <w:sz w:val="24"/>
          <w:szCs w:val="24"/>
        </w:rPr>
        <w:tab/>
      </w:r>
      <w:r w:rsidRPr="00B8739C">
        <w:rPr>
          <w:rFonts w:ascii="Times New Roman" w:hAnsi="Times New Roman" w:cs="Times New Roman"/>
          <w:sz w:val="24"/>
          <w:szCs w:val="24"/>
        </w:rPr>
        <w:tab/>
        <w:t>1.937.258 lekë</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 xml:space="preserve">Shuma për t’u paguar sipas projektvendimit (50% e truallit)  </w:t>
      </w:r>
      <w:r w:rsidRPr="00B8739C">
        <w:rPr>
          <w:rFonts w:ascii="Times New Roman" w:hAnsi="Times New Roman" w:cs="Times New Roman"/>
          <w:sz w:val="24"/>
          <w:szCs w:val="24"/>
        </w:rPr>
        <w:tab/>
        <w:t>1.724.830 lekë</w:t>
      </w:r>
    </w:p>
    <w:p w:rsidR="005F3670" w:rsidRPr="00B8739C" w:rsidRDefault="005F3670" w:rsidP="0007389C">
      <w:pPr>
        <w:jc w:val="both"/>
        <w:rPr>
          <w:rFonts w:ascii="Times New Roman" w:hAnsi="Times New Roman" w:cs="Times New Roman"/>
          <w:b/>
          <w:sz w:val="24"/>
          <w:szCs w:val="24"/>
        </w:rPr>
      </w:pPr>
      <w:r w:rsidRPr="00B8739C">
        <w:rPr>
          <w:rFonts w:ascii="Times New Roman" w:hAnsi="Times New Roman" w:cs="Times New Roman"/>
          <w:b/>
          <w:sz w:val="24"/>
          <w:szCs w:val="24"/>
        </w:rPr>
        <w:t>Bashkia Tiranë</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 xml:space="preserve">Sipërfaqja e banimit </w:t>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t>171,8 m</w:t>
      </w:r>
      <w:r w:rsidRPr="00B8739C">
        <w:rPr>
          <w:rFonts w:ascii="Times New Roman" w:hAnsi="Times New Roman" w:cs="Times New Roman"/>
          <w:sz w:val="24"/>
          <w:szCs w:val="24"/>
          <w:vertAlign w:val="superscript"/>
        </w:rPr>
        <w:t>2</w:t>
      </w:r>
      <w:r w:rsidRPr="00B8739C">
        <w:rPr>
          <w:rFonts w:ascii="Times New Roman" w:hAnsi="Times New Roman" w:cs="Times New Roman"/>
          <w:sz w:val="24"/>
          <w:szCs w:val="24"/>
        </w:rPr>
        <w:t xml:space="preserve">, </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 xml:space="preserve">Shuma për t’u paguar sipas VKM 614/2015, i ndryshuar  </w:t>
      </w:r>
      <w:r w:rsidRPr="00B8739C">
        <w:rPr>
          <w:rFonts w:ascii="Times New Roman" w:hAnsi="Times New Roman" w:cs="Times New Roman"/>
          <w:sz w:val="24"/>
          <w:szCs w:val="24"/>
        </w:rPr>
        <w:tab/>
      </w:r>
      <w:r w:rsidRPr="00B8739C">
        <w:rPr>
          <w:rFonts w:ascii="Times New Roman" w:hAnsi="Times New Roman" w:cs="Times New Roman"/>
          <w:sz w:val="24"/>
          <w:szCs w:val="24"/>
        </w:rPr>
        <w:tab/>
        <w:t>6.393.794 lekë</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Shuma për t’u paguar sipas projektvendimit (</w:t>
      </w:r>
      <w:r w:rsidR="00F23796" w:rsidRPr="00B8739C">
        <w:rPr>
          <w:rFonts w:ascii="Times New Roman" w:hAnsi="Times New Roman" w:cs="Times New Roman"/>
          <w:sz w:val="24"/>
          <w:szCs w:val="24"/>
        </w:rPr>
        <w:t xml:space="preserve">50% e truallit) </w:t>
      </w:r>
      <w:r w:rsidR="00F23796" w:rsidRPr="00B8739C">
        <w:rPr>
          <w:rFonts w:ascii="Times New Roman" w:hAnsi="Times New Roman" w:cs="Times New Roman"/>
          <w:sz w:val="24"/>
          <w:szCs w:val="24"/>
        </w:rPr>
        <w:tab/>
        <w:t>4.229.710 lekë</w:t>
      </w:r>
    </w:p>
    <w:p w:rsidR="005F3670" w:rsidRPr="00B8739C" w:rsidRDefault="005F3670" w:rsidP="0007389C">
      <w:pPr>
        <w:jc w:val="both"/>
        <w:rPr>
          <w:rFonts w:ascii="Times New Roman" w:hAnsi="Times New Roman" w:cs="Times New Roman"/>
          <w:b/>
          <w:sz w:val="24"/>
          <w:szCs w:val="24"/>
        </w:rPr>
      </w:pPr>
      <w:r w:rsidRPr="00B8739C">
        <w:rPr>
          <w:rFonts w:ascii="Times New Roman" w:hAnsi="Times New Roman" w:cs="Times New Roman"/>
          <w:b/>
          <w:sz w:val="24"/>
          <w:szCs w:val="24"/>
        </w:rPr>
        <w:t>Bashkia Kolonjë</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 xml:space="preserve">Sipërfaqja e banimit </w:t>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r>
      <w:r w:rsidRPr="00B8739C">
        <w:rPr>
          <w:rFonts w:ascii="Times New Roman" w:hAnsi="Times New Roman" w:cs="Times New Roman"/>
          <w:sz w:val="24"/>
          <w:szCs w:val="24"/>
        </w:rPr>
        <w:tab/>
        <w:t>59m</w:t>
      </w:r>
      <w:r w:rsidRPr="00B8739C">
        <w:rPr>
          <w:rFonts w:ascii="Times New Roman" w:hAnsi="Times New Roman" w:cs="Times New Roman"/>
          <w:sz w:val="24"/>
          <w:szCs w:val="24"/>
          <w:vertAlign w:val="superscript"/>
        </w:rPr>
        <w:t>2</w:t>
      </w:r>
      <w:r w:rsidRPr="00B8739C">
        <w:rPr>
          <w:rFonts w:ascii="Times New Roman" w:hAnsi="Times New Roman" w:cs="Times New Roman"/>
          <w:sz w:val="24"/>
          <w:szCs w:val="24"/>
        </w:rPr>
        <w:t xml:space="preserve">, </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t xml:space="preserve">Shuma për t’u paguar sipas VKM 614/2015, i ndryshuar </w:t>
      </w:r>
      <w:r w:rsidRPr="00B8739C">
        <w:rPr>
          <w:rFonts w:ascii="Times New Roman" w:hAnsi="Times New Roman" w:cs="Times New Roman"/>
          <w:sz w:val="24"/>
          <w:szCs w:val="24"/>
        </w:rPr>
        <w:tab/>
      </w:r>
      <w:r w:rsidRPr="00B8739C">
        <w:rPr>
          <w:rFonts w:ascii="Times New Roman" w:hAnsi="Times New Roman" w:cs="Times New Roman"/>
          <w:sz w:val="24"/>
          <w:szCs w:val="24"/>
        </w:rPr>
        <w:tab/>
        <w:t>1.563.086 lekë</w:t>
      </w:r>
    </w:p>
    <w:p w:rsidR="005F3670" w:rsidRPr="00B8739C" w:rsidRDefault="005F3670" w:rsidP="00644C5C">
      <w:pPr>
        <w:spacing w:line="240" w:lineRule="auto"/>
        <w:jc w:val="both"/>
        <w:rPr>
          <w:rFonts w:ascii="Times New Roman" w:hAnsi="Times New Roman" w:cs="Times New Roman"/>
          <w:sz w:val="24"/>
          <w:szCs w:val="24"/>
        </w:rPr>
      </w:pPr>
      <w:r w:rsidRPr="00B8739C">
        <w:rPr>
          <w:rFonts w:ascii="Times New Roman" w:hAnsi="Times New Roman" w:cs="Times New Roman"/>
          <w:sz w:val="24"/>
          <w:szCs w:val="24"/>
        </w:rPr>
        <w:lastRenderedPageBreak/>
        <w:t xml:space="preserve">Shuma për t’u paguar sipas projektvendimit (50% e truallit)  </w:t>
      </w:r>
      <w:r w:rsidRPr="00B8739C">
        <w:rPr>
          <w:rFonts w:ascii="Times New Roman" w:hAnsi="Times New Roman" w:cs="Times New Roman"/>
          <w:sz w:val="24"/>
          <w:szCs w:val="24"/>
        </w:rPr>
        <w:tab/>
        <w:t>1.</w:t>
      </w:r>
      <w:r w:rsidR="00F23796" w:rsidRPr="00B8739C">
        <w:rPr>
          <w:rFonts w:ascii="Times New Roman" w:hAnsi="Times New Roman" w:cs="Times New Roman"/>
          <w:sz w:val="24"/>
          <w:szCs w:val="24"/>
        </w:rPr>
        <w:t>539.536 lekë</w:t>
      </w:r>
    </w:p>
    <w:p w:rsidR="005F3670" w:rsidRPr="00B8739C" w:rsidRDefault="005F3670" w:rsidP="0007389C">
      <w:pPr>
        <w:jc w:val="both"/>
        <w:rPr>
          <w:rFonts w:ascii="Times New Roman" w:hAnsi="Times New Roman" w:cs="Times New Roman"/>
          <w:sz w:val="24"/>
          <w:szCs w:val="24"/>
        </w:rPr>
      </w:pPr>
      <w:r w:rsidRPr="00B8739C">
        <w:rPr>
          <w:rFonts w:ascii="Times New Roman" w:hAnsi="Times New Roman" w:cs="Times New Roman"/>
          <w:sz w:val="24"/>
          <w:szCs w:val="24"/>
        </w:rPr>
        <w:t xml:space="preserve">Sa më sipër, duke marrë parasysh: </w:t>
      </w:r>
    </w:p>
    <w:p w:rsidR="005F3670" w:rsidRPr="00B8739C" w:rsidRDefault="005F3670" w:rsidP="0007389C">
      <w:pPr>
        <w:numPr>
          <w:ilvl w:val="0"/>
          <w:numId w:val="12"/>
        </w:numPr>
        <w:spacing w:after="0"/>
        <w:jc w:val="both"/>
        <w:rPr>
          <w:rFonts w:ascii="Times New Roman" w:hAnsi="Times New Roman" w:cs="Times New Roman"/>
          <w:sz w:val="24"/>
          <w:szCs w:val="24"/>
        </w:rPr>
      </w:pPr>
      <w:r w:rsidRPr="00B8739C">
        <w:rPr>
          <w:rFonts w:ascii="Times New Roman" w:hAnsi="Times New Roman" w:cs="Times New Roman"/>
          <w:sz w:val="24"/>
          <w:szCs w:val="24"/>
        </w:rPr>
        <w:t>barrën e madhe financiare që do t’u ngarkohej familjeve për privatizimin e objekteve ku aktualisht janë të strehuar;</w:t>
      </w:r>
    </w:p>
    <w:p w:rsidR="005F3670" w:rsidRPr="00B8739C" w:rsidRDefault="005F3670" w:rsidP="0007389C">
      <w:pPr>
        <w:numPr>
          <w:ilvl w:val="0"/>
          <w:numId w:val="12"/>
        </w:numPr>
        <w:spacing w:after="0"/>
        <w:jc w:val="both"/>
        <w:rPr>
          <w:rFonts w:ascii="Times New Roman" w:hAnsi="Times New Roman" w:cs="Times New Roman"/>
          <w:sz w:val="24"/>
          <w:szCs w:val="24"/>
        </w:rPr>
      </w:pPr>
      <w:r w:rsidRPr="00B8739C">
        <w:rPr>
          <w:rFonts w:ascii="Times New Roman" w:hAnsi="Times New Roman" w:cs="Times New Roman"/>
          <w:sz w:val="24"/>
          <w:szCs w:val="24"/>
        </w:rPr>
        <w:t xml:space="preserve">faktin që në rast privatizimi për pronat me vendim kthim/kompensimi, familjarët mund të nxirren nga banesat e tyre, për shkak se e drejta e parablerjes prevalon për ish-pronarët; </w:t>
      </w:r>
    </w:p>
    <w:p w:rsidR="005F3670" w:rsidRPr="00B8739C" w:rsidRDefault="005F3670" w:rsidP="0007389C">
      <w:pPr>
        <w:numPr>
          <w:ilvl w:val="0"/>
          <w:numId w:val="12"/>
        </w:numPr>
        <w:spacing w:after="0"/>
        <w:jc w:val="both"/>
        <w:rPr>
          <w:rFonts w:ascii="Times New Roman" w:hAnsi="Times New Roman" w:cs="Times New Roman"/>
          <w:sz w:val="24"/>
          <w:szCs w:val="24"/>
        </w:rPr>
      </w:pPr>
      <w:r w:rsidRPr="00B8739C">
        <w:rPr>
          <w:rFonts w:ascii="Times New Roman" w:hAnsi="Times New Roman" w:cs="Times New Roman"/>
          <w:sz w:val="24"/>
          <w:szCs w:val="24"/>
        </w:rPr>
        <w:t>faktin që në rast mospagimi të shumës së kërkua</w:t>
      </w:r>
      <w:r w:rsidR="00C945B3" w:rsidRPr="00B8739C">
        <w:rPr>
          <w:rFonts w:ascii="Times New Roman" w:hAnsi="Times New Roman" w:cs="Times New Roman"/>
          <w:sz w:val="24"/>
          <w:szCs w:val="24"/>
        </w:rPr>
        <w:t>r nga familjarët, brenda 2 vite</w:t>
      </w:r>
      <w:r w:rsidRPr="00B8739C">
        <w:rPr>
          <w:rFonts w:ascii="Times New Roman" w:hAnsi="Times New Roman" w:cs="Times New Roman"/>
          <w:sz w:val="24"/>
          <w:szCs w:val="24"/>
        </w:rPr>
        <w:t>ve, sipas VKM 614/2015, prona i kalon bashkisë përkatëse dhe familjarët nxirr</w:t>
      </w:r>
      <w:r w:rsidR="007E1680" w:rsidRPr="00B8739C">
        <w:rPr>
          <w:rFonts w:ascii="Times New Roman" w:hAnsi="Times New Roman" w:cs="Times New Roman"/>
          <w:sz w:val="24"/>
          <w:szCs w:val="24"/>
        </w:rPr>
        <w:t>en nga banesat ku janë strehuar.</w:t>
      </w:r>
    </w:p>
    <w:p w:rsidR="005F3670" w:rsidRPr="00B8739C" w:rsidRDefault="005F3670" w:rsidP="0007389C">
      <w:pPr>
        <w:spacing w:after="0"/>
        <w:ind w:left="360"/>
        <w:jc w:val="both"/>
        <w:rPr>
          <w:rFonts w:ascii="Times New Roman" w:hAnsi="Times New Roman" w:cs="Times New Roman"/>
          <w:sz w:val="12"/>
          <w:szCs w:val="24"/>
        </w:rPr>
      </w:pPr>
    </w:p>
    <w:p w:rsidR="005F3670" w:rsidRPr="00B8739C" w:rsidRDefault="00F2294D"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Sa më lart</w:t>
      </w:r>
      <w:r w:rsidR="00AE40DF" w:rsidRPr="00B8739C">
        <w:rPr>
          <w:rFonts w:ascii="Times New Roman" w:hAnsi="Times New Roman" w:cs="Times New Roman"/>
          <w:sz w:val="24"/>
          <w:szCs w:val="24"/>
          <w:lang w:val="sq-AL"/>
        </w:rPr>
        <w:t>,</w:t>
      </w:r>
      <w:r w:rsidRPr="00B8739C">
        <w:rPr>
          <w:rFonts w:ascii="Times New Roman" w:hAnsi="Times New Roman" w:cs="Times New Roman"/>
          <w:sz w:val="24"/>
          <w:szCs w:val="24"/>
          <w:lang w:val="sq-AL"/>
        </w:rPr>
        <w:t xml:space="preserve"> </w:t>
      </w:r>
      <w:r w:rsidR="005F3670" w:rsidRPr="00B8739C">
        <w:rPr>
          <w:rFonts w:ascii="Times New Roman" w:hAnsi="Times New Roman" w:cs="Times New Roman"/>
          <w:sz w:val="24"/>
          <w:szCs w:val="24"/>
          <w:lang w:val="sq-AL"/>
        </w:rPr>
        <w:t xml:space="preserve">Ministria e Mbrojtjes u tërhoq nga procedurat </w:t>
      </w:r>
      <w:r w:rsidR="00382FE9" w:rsidRPr="00B8739C">
        <w:rPr>
          <w:rFonts w:ascii="Times New Roman" w:hAnsi="Times New Roman" w:cs="Times New Roman"/>
          <w:sz w:val="24"/>
          <w:szCs w:val="24"/>
          <w:lang w:val="sq-AL"/>
        </w:rPr>
        <w:t>për</w:t>
      </w:r>
      <w:r w:rsidR="00020447" w:rsidRPr="00B8739C">
        <w:rPr>
          <w:rFonts w:ascii="Times New Roman" w:hAnsi="Times New Roman" w:cs="Times New Roman"/>
          <w:sz w:val="24"/>
          <w:szCs w:val="24"/>
          <w:lang w:val="sq-AL"/>
        </w:rPr>
        <w:t xml:space="preserve"> privatizimin e objekteve sipas akteve ligjore/nënligjore në fuqi</w:t>
      </w:r>
      <w:r w:rsidR="005F3670" w:rsidRPr="00B8739C">
        <w:rPr>
          <w:rFonts w:ascii="Times New Roman" w:hAnsi="Times New Roman" w:cs="Times New Roman"/>
          <w:sz w:val="24"/>
          <w:szCs w:val="24"/>
          <w:lang w:val="sq-AL"/>
        </w:rPr>
        <w:t>.</w:t>
      </w:r>
    </w:p>
    <w:p w:rsidR="007948A5" w:rsidRPr="00B8739C" w:rsidRDefault="007948A5" w:rsidP="007948A5">
      <w:pPr>
        <w:pStyle w:val="NoSpacing"/>
        <w:spacing w:line="276" w:lineRule="auto"/>
        <w:jc w:val="both"/>
        <w:rPr>
          <w:rFonts w:ascii="Times New Roman" w:hAnsi="Times New Roman" w:cs="Times New Roman"/>
          <w:sz w:val="12"/>
          <w:szCs w:val="24"/>
          <w:lang w:val="sq-AL"/>
        </w:rPr>
      </w:pPr>
    </w:p>
    <w:p w:rsidR="005F3670" w:rsidRPr="00B8739C" w:rsidRDefault="005F3670"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Për këto arsye u sugjerua ngritja e një Grupi Ndërinstitucional Pune, nën kryesimin e zëvendësministrit të Mbrojtjes, i cili të këtë në përbërje përfaqësues të Ministrisë së Mbrojtjes, Ministrisë së Drejtësisë, Ministrisë së Financave dhe Ekonomisë, ALUIZNI-t</w:t>
      </w:r>
      <w:r w:rsidR="00C945B3" w:rsidRPr="00B8739C">
        <w:rPr>
          <w:rFonts w:ascii="Times New Roman" w:hAnsi="Times New Roman" w:cs="Times New Roman"/>
          <w:sz w:val="24"/>
          <w:szCs w:val="24"/>
          <w:lang w:val="sq-AL"/>
        </w:rPr>
        <w:t>,</w:t>
      </w:r>
      <w:r w:rsidRPr="00B8739C">
        <w:rPr>
          <w:rFonts w:ascii="Times New Roman" w:hAnsi="Times New Roman" w:cs="Times New Roman"/>
          <w:sz w:val="24"/>
          <w:szCs w:val="24"/>
          <w:lang w:val="sq-AL"/>
        </w:rPr>
        <w:t xml:space="preserve"> si dhe </w:t>
      </w:r>
      <w:r w:rsidR="00AE40DF" w:rsidRPr="00B8739C">
        <w:rPr>
          <w:rFonts w:ascii="Times New Roman" w:hAnsi="Times New Roman" w:cs="Times New Roman"/>
          <w:sz w:val="24"/>
          <w:szCs w:val="24"/>
          <w:lang w:val="sq-AL"/>
        </w:rPr>
        <w:t>Agjencisë së Trajtimit të Pronave</w:t>
      </w:r>
      <w:r w:rsidRPr="00B8739C">
        <w:rPr>
          <w:rFonts w:ascii="Times New Roman" w:hAnsi="Times New Roman" w:cs="Times New Roman"/>
          <w:sz w:val="24"/>
          <w:szCs w:val="24"/>
          <w:lang w:val="sq-AL"/>
        </w:rPr>
        <w:t>.</w:t>
      </w:r>
    </w:p>
    <w:p w:rsidR="007948A5" w:rsidRPr="00B8739C" w:rsidRDefault="007948A5" w:rsidP="007948A5">
      <w:pPr>
        <w:pStyle w:val="NoSpacing"/>
        <w:spacing w:line="276" w:lineRule="auto"/>
        <w:jc w:val="both"/>
        <w:rPr>
          <w:rFonts w:ascii="Times New Roman" w:hAnsi="Times New Roman" w:cs="Times New Roman"/>
          <w:sz w:val="12"/>
          <w:szCs w:val="24"/>
          <w:lang w:val="sq-AL"/>
        </w:rPr>
      </w:pPr>
    </w:p>
    <w:p w:rsidR="005F3670" w:rsidRPr="00B8739C" w:rsidRDefault="005F3670"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Në zbatim të urdhrit të Kryeministrit nr. 35, datë 22.02.2018 “Për Ngritjen e Grupit Ndërinstitucional të Punës për përgatitjen e akteve nënligjore për kalimin e pronësisë së banesave të dhëna për strehim familjeve të ushtarakëve dhe ish-ushtarakëve, të ndodhura brenda pronave në përgjegjësi administrimi të Ministrisë së Mbrojtjes”, në Ministrinë e Mbrojtjes ka vijuar puna për përgatitjen e akteve nënligjore për kalim të pronësisë së ushtarakëve dhe ish- ushtarakëve, duke bërë evidentimin e pronave dhe familjarëve, të cilët i kanë në përdorim aktualisht.</w:t>
      </w:r>
    </w:p>
    <w:p w:rsidR="007948A5" w:rsidRPr="00B8739C" w:rsidRDefault="007948A5" w:rsidP="007948A5">
      <w:pPr>
        <w:pStyle w:val="NoSpacing"/>
        <w:spacing w:line="276" w:lineRule="auto"/>
        <w:jc w:val="both"/>
        <w:rPr>
          <w:rFonts w:ascii="Times New Roman" w:hAnsi="Times New Roman" w:cs="Times New Roman"/>
          <w:sz w:val="12"/>
          <w:szCs w:val="24"/>
          <w:lang w:val="sq-AL"/>
        </w:rPr>
      </w:pPr>
    </w:p>
    <w:p w:rsidR="005F3670" w:rsidRPr="00B8739C" w:rsidRDefault="00F2294D" w:rsidP="007948A5">
      <w:pPr>
        <w:pStyle w:val="NoSpacing"/>
        <w:spacing w:line="276" w:lineRule="auto"/>
        <w:jc w:val="both"/>
        <w:rPr>
          <w:rFonts w:ascii="Times New Roman" w:hAnsi="Times New Roman" w:cs="Times New Roman"/>
          <w:bCs/>
          <w:sz w:val="24"/>
          <w:szCs w:val="24"/>
          <w:lang w:val="sq-AL"/>
        </w:rPr>
      </w:pPr>
      <w:r w:rsidRPr="00B8739C">
        <w:rPr>
          <w:rFonts w:ascii="Times New Roman" w:hAnsi="Times New Roman" w:cs="Times New Roman"/>
          <w:sz w:val="24"/>
          <w:szCs w:val="24"/>
          <w:lang w:val="sq-AL"/>
        </w:rPr>
        <w:t>Për vijimin e punës në mbledhjet</w:t>
      </w:r>
      <w:r w:rsidR="005F3670" w:rsidRPr="00B8739C">
        <w:rPr>
          <w:rFonts w:ascii="Times New Roman" w:hAnsi="Times New Roman" w:cs="Times New Roman"/>
          <w:sz w:val="24"/>
          <w:szCs w:val="24"/>
          <w:lang w:val="sq-AL"/>
        </w:rPr>
        <w:t xml:space="preserve"> që grupi ndërinstitucional ka zhvilluar në </w:t>
      </w:r>
      <w:r w:rsidRPr="00B8739C">
        <w:rPr>
          <w:rFonts w:ascii="Times New Roman" w:hAnsi="Times New Roman" w:cs="Times New Roman"/>
          <w:sz w:val="24"/>
          <w:szCs w:val="24"/>
          <w:lang w:val="sq-AL"/>
        </w:rPr>
        <w:t>Ministrinë e</w:t>
      </w:r>
      <w:r w:rsidR="005F3670" w:rsidRPr="00B8739C">
        <w:rPr>
          <w:rFonts w:ascii="Times New Roman" w:hAnsi="Times New Roman" w:cs="Times New Roman"/>
          <w:sz w:val="24"/>
          <w:szCs w:val="24"/>
          <w:lang w:val="sq-AL"/>
        </w:rPr>
        <w:t xml:space="preserve"> Mbrojtjes, është rënë dakord që për formulën e privatizimit të pronave në administrim të MM-së të përdorej si model VKM nr.</w:t>
      </w:r>
      <w:r w:rsidR="00437497" w:rsidRPr="00B8739C">
        <w:rPr>
          <w:rFonts w:ascii="Times New Roman" w:hAnsi="Times New Roman" w:cs="Times New Roman"/>
          <w:sz w:val="24"/>
          <w:szCs w:val="24"/>
          <w:lang w:val="sq-AL"/>
        </w:rPr>
        <w:t xml:space="preserve"> </w:t>
      </w:r>
      <w:r w:rsidR="005F3670" w:rsidRPr="00B8739C">
        <w:rPr>
          <w:rFonts w:ascii="Times New Roman" w:hAnsi="Times New Roman" w:cs="Times New Roman"/>
          <w:sz w:val="24"/>
          <w:szCs w:val="24"/>
          <w:lang w:val="sq-AL"/>
        </w:rPr>
        <w:t>327, datë 29.04.2011 “</w:t>
      </w:r>
      <w:r w:rsidR="005F3670" w:rsidRPr="00B8739C">
        <w:rPr>
          <w:rFonts w:ascii="Times New Roman" w:hAnsi="Times New Roman" w:cs="Times New Roman"/>
          <w:bCs/>
          <w:sz w:val="24"/>
          <w:szCs w:val="24"/>
          <w:lang w:val="sq-AL"/>
        </w:rPr>
        <w:t>Për kalimin në fond banesash të ish-objekteve të dala nga</w:t>
      </w:r>
      <w:r w:rsidR="005F3670" w:rsidRPr="00B8739C">
        <w:rPr>
          <w:rFonts w:ascii="Times New Roman" w:hAnsi="Times New Roman" w:cs="Times New Roman"/>
          <w:sz w:val="24"/>
          <w:szCs w:val="24"/>
          <w:lang w:val="sq-AL"/>
        </w:rPr>
        <w:t xml:space="preserve"> </w:t>
      </w:r>
      <w:r w:rsidR="005F3670" w:rsidRPr="00B8739C">
        <w:rPr>
          <w:rFonts w:ascii="Times New Roman" w:hAnsi="Times New Roman" w:cs="Times New Roman"/>
          <w:bCs/>
          <w:sz w:val="24"/>
          <w:szCs w:val="24"/>
          <w:lang w:val="sq-AL"/>
        </w:rPr>
        <w:t>ristrukturimi i Ministrisë së Brendshme (reparti ushtarak nr.</w:t>
      </w:r>
      <w:r w:rsidR="00437497" w:rsidRPr="00B8739C">
        <w:rPr>
          <w:rFonts w:ascii="Times New Roman" w:hAnsi="Times New Roman" w:cs="Times New Roman"/>
          <w:bCs/>
          <w:sz w:val="24"/>
          <w:szCs w:val="24"/>
          <w:lang w:val="sq-AL"/>
        </w:rPr>
        <w:t xml:space="preserve"> </w:t>
      </w:r>
      <w:r w:rsidR="005F3670" w:rsidRPr="00B8739C">
        <w:rPr>
          <w:rFonts w:ascii="Times New Roman" w:hAnsi="Times New Roman" w:cs="Times New Roman"/>
          <w:bCs/>
          <w:sz w:val="24"/>
          <w:szCs w:val="24"/>
          <w:lang w:val="sq-AL"/>
        </w:rPr>
        <w:t>5715),</w:t>
      </w:r>
      <w:r w:rsidR="005F3670" w:rsidRPr="00B8739C">
        <w:rPr>
          <w:rFonts w:ascii="Times New Roman" w:hAnsi="Times New Roman" w:cs="Times New Roman"/>
          <w:sz w:val="24"/>
          <w:szCs w:val="24"/>
          <w:lang w:val="sq-AL"/>
        </w:rPr>
        <w:t xml:space="preserve"> </w:t>
      </w:r>
      <w:r w:rsidR="005F3670" w:rsidRPr="00B8739C">
        <w:rPr>
          <w:rFonts w:ascii="Times New Roman" w:hAnsi="Times New Roman" w:cs="Times New Roman"/>
          <w:bCs/>
          <w:sz w:val="24"/>
          <w:szCs w:val="24"/>
          <w:lang w:val="sq-AL"/>
        </w:rPr>
        <w:t>Tiranë, me qëllim privatizimi, në emër të banorëve, nga Enti</w:t>
      </w:r>
      <w:r w:rsidR="005F3670" w:rsidRPr="00B8739C">
        <w:rPr>
          <w:rFonts w:ascii="Times New Roman" w:hAnsi="Times New Roman" w:cs="Times New Roman"/>
          <w:sz w:val="24"/>
          <w:szCs w:val="24"/>
          <w:lang w:val="sq-AL"/>
        </w:rPr>
        <w:t xml:space="preserve"> </w:t>
      </w:r>
      <w:r w:rsidR="005F3670" w:rsidRPr="00B8739C">
        <w:rPr>
          <w:rFonts w:ascii="Times New Roman" w:hAnsi="Times New Roman" w:cs="Times New Roman"/>
          <w:bCs/>
          <w:sz w:val="24"/>
          <w:szCs w:val="24"/>
          <w:lang w:val="sq-AL"/>
        </w:rPr>
        <w:t>Kombëtar i Banesave”, i ndryshuar</w:t>
      </w:r>
      <w:r w:rsidR="00C945B3" w:rsidRPr="00B8739C">
        <w:rPr>
          <w:rFonts w:ascii="Times New Roman" w:hAnsi="Times New Roman" w:cs="Times New Roman"/>
          <w:bCs/>
          <w:sz w:val="24"/>
          <w:szCs w:val="24"/>
          <w:lang w:val="sq-AL"/>
        </w:rPr>
        <w:t>,</w:t>
      </w:r>
      <w:r w:rsidR="005F3670" w:rsidRPr="00B8739C">
        <w:rPr>
          <w:rFonts w:ascii="Times New Roman" w:hAnsi="Times New Roman" w:cs="Times New Roman"/>
          <w:bCs/>
          <w:sz w:val="24"/>
          <w:szCs w:val="24"/>
          <w:lang w:val="sq-AL"/>
        </w:rPr>
        <w:t xml:space="preserve"> i cili parashikonte kalimin në favor të poseduesve (punonjësve të MB-së) të sipërfaqes ndërtimore dhe sipërfaqes truall me formulën e privatizimit </w:t>
      </w:r>
      <w:r w:rsidR="005F3670" w:rsidRPr="00B8739C">
        <w:rPr>
          <w:rFonts w:ascii="Times New Roman" w:hAnsi="Times New Roman" w:cs="Times New Roman"/>
          <w:b/>
          <w:bCs/>
          <w:i/>
          <w:sz w:val="24"/>
          <w:szCs w:val="24"/>
          <w:lang w:val="sq-AL"/>
        </w:rPr>
        <w:t>pa kundërshpërblim</w:t>
      </w:r>
      <w:r w:rsidR="005F3670" w:rsidRPr="00B8739C">
        <w:rPr>
          <w:rFonts w:ascii="Times New Roman" w:hAnsi="Times New Roman" w:cs="Times New Roman"/>
          <w:bCs/>
          <w:sz w:val="24"/>
          <w:szCs w:val="24"/>
          <w:lang w:val="sq-AL"/>
        </w:rPr>
        <w:t>.</w:t>
      </w:r>
    </w:p>
    <w:p w:rsidR="007948A5" w:rsidRPr="00B8739C" w:rsidRDefault="005F3670"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bCs/>
          <w:sz w:val="24"/>
          <w:szCs w:val="24"/>
          <w:lang w:val="sq-AL"/>
        </w:rPr>
        <w:t xml:space="preserve">Në vijim të praktikës </w:t>
      </w:r>
      <w:r w:rsidRPr="00B8739C">
        <w:rPr>
          <w:rFonts w:ascii="Times New Roman" w:hAnsi="Times New Roman" w:cs="Times New Roman"/>
          <w:sz w:val="24"/>
          <w:szCs w:val="24"/>
          <w:lang w:val="sq-AL"/>
        </w:rPr>
        <w:t>u hartua projektakti “Projektvendim i Këshillit të Ministrave për kalimin në përgjegjësi administrimi nga Ministria e Mbrojtjes te Ministria e Financave dhe Ekonomisë, për Entin Kombëtar të Banesave dhe kthim në Fond Banesash të disa objekteve të Ushtrisë, me qëllim privatizimin e tyre</w:t>
      </w:r>
      <w:r w:rsidR="00C945B3" w:rsidRPr="00B8739C">
        <w:rPr>
          <w:rFonts w:ascii="Times New Roman" w:hAnsi="Times New Roman" w:cs="Times New Roman"/>
          <w:sz w:val="24"/>
          <w:szCs w:val="24"/>
          <w:lang w:val="sq-AL"/>
        </w:rPr>
        <w:t>, si dhe për disa ndryshime në v</w:t>
      </w:r>
      <w:r w:rsidRPr="00B8739C">
        <w:rPr>
          <w:rFonts w:ascii="Times New Roman" w:hAnsi="Times New Roman" w:cs="Times New Roman"/>
          <w:sz w:val="24"/>
          <w:szCs w:val="24"/>
          <w:lang w:val="sq-AL"/>
        </w:rPr>
        <w:t>endimin nr. 515, datë 18.07.2003 “Për miratimin e listës së inventarit të pronave të paluajtshme shtetërore, të cilat i kalojnë në përgjegjësi administrimi Ministrisë së Mbrojt</w:t>
      </w:r>
      <w:r w:rsidR="00020447" w:rsidRPr="00B8739C">
        <w:rPr>
          <w:rFonts w:ascii="Times New Roman" w:hAnsi="Times New Roman" w:cs="Times New Roman"/>
          <w:sz w:val="24"/>
          <w:szCs w:val="24"/>
          <w:lang w:val="sq-AL"/>
        </w:rPr>
        <w:t>jes”</w:t>
      </w:r>
      <w:r w:rsidRPr="00B8739C">
        <w:rPr>
          <w:rFonts w:ascii="Times New Roman" w:hAnsi="Times New Roman" w:cs="Times New Roman"/>
          <w:sz w:val="24"/>
          <w:szCs w:val="24"/>
          <w:lang w:val="sq-AL"/>
        </w:rPr>
        <w:t xml:space="preserve">”. </w:t>
      </w:r>
    </w:p>
    <w:p w:rsidR="005F3670" w:rsidRPr="00B8739C" w:rsidRDefault="005F3670" w:rsidP="007948A5">
      <w:pPr>
        <w:pStyle w:val="NoSpacing"/>
        <w:spacing w:line="276" w:lineRule="auto"/>
        <w:jc w:val="both"/>
        <w:rPr>
          <w:rFonts w:ascii="Times New Roman" w:hAnsi="Times New Roman" w:cs="Times New Roman"/>
          <w:b/>
          <w:bCs/>
          <w:sz w:val="24"/>
          <w:szCs w:val="24"/>
          <w:lang w:val="sq-AL"/>
        </w:rPr>
      </w:pPr>
      <w:r w:rsidRPr="00B8739C">
        <w:rPr>
          <w:rFonts w:ascii="Times New Roman" w:hAnsi="Times New Roman" w:cs="Times New Roman"/>
          <w:sz w:val="24"/>
          <w:szCs w:val="24"/>
          <w:lang w:val="sq-AL"/>
        </w:rPr>
        <w:t xml:space="preserve"> </w:t>
      </w:r>
    </w:p>
    <w:p w:rsidR="005F3670" w:rsidRPr="00B8739C" w:rsidRDefault="005F3670"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u w:val="single"/>
          <w:lang w:val="sq-AL"/>
        </w:rPr>
        <w:lastRenderedPageBreak/>
        <w:t>Problematikë kryesore në hartimin e projektvendimit si më lart qëndron fakti se objektet e  reparteve ushtarake janë dhënë në përdorim të familjeve të ushtarakëve dhe të ish-ushtarakëve në një periudhë kryesisht prej 20 vitesh, në bazë të akteve ligjore dhe nënligjore të kohës për privatizimin e pronës shtetërore, gjatë kësaj kohe përdoruesit e objekteve për nevojat e tyre kanë kryer investime, ndërtime informale në këto objekte</w:t>
      </w:r>
      <w:r w:rsidR="00C945B3" w:rsidRPr="00B8739C">
        <w:rPr>
          <w:rFonts w:ascii="Times New Roman" w:hAnsi="Times New Roman" w:cs="Times New Roman"/>
          <w:sz w:val="24"/>
          <w:szCs w:val="24"/>
          <w:u w:val="single"/>
          <w:lang w:val="sq-AL"/>
        </w:rPr>
        <w:t>,</w:t>
      </w:r>
      <w:r w:rsidRPr="00B8739C">
        <w:rPr>
          <w:rFonts w:ascii="Times New Roman" w:hAnsi="Times New Roman" w:cs="Times New Roman"/>
          <w:sz w:val="24"/>
          <w:szCs w:val="24"/>
          <w:u w:val="single"/>
          <w:lang w:val="sq-AL"/>
        </w:rPr>
        <w:t xml:space="preserve"> duke ndryshuar pjesërisht ose tërësisht planimetrinë/strukturën e objekteve në të cilat banojnë</w:t>
      </w:r>
      <w:r w:rsidRPr="00B8739C">
        <w:rPr>
          <w:rFonts w:ascii="Times New Roman" w:hAnsi="Times New Roman" w:cs="Times New Roman"/>
          <w:sz w:val="24"/>
          <w:szCs w:val="24"/>
          <w:lang w:val="sq-AL"/>
        </w:rPr>
        <w:t>.</w:t>
      </w:r>
    </w:p>
    <w:p w:rsidR="007948A5" w:rsidRPr="00B8739C" w:rsidRDefault="007948A5" w:rsidP="007948A5">
      <w:pPr>
        <w:pStyle w:val="NoSpacing"/>
        <w:spacing w:line="276" w:lineRule="auto"/>
        <w:jc w:val="both"/>
        <w:rPr>
          <w:rFonts w:ascii="Times New Roman" w:hAnsi="Times New Roman" w:cs="Times New Roman"/>
          <w:sz w:val="12"/>
          <w:szCs w:val="24"/>
          <w:lang w:val="sq-AL"/>
        </w:rPr>
      </w:pPr>
    </w:p>
    <w:p w:rsidR="005F3670" w:rsidRPr="00B8739C" w:rsidRDefault="00522990"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 xml:space="preserve">Si rezultat </w:t>
      </w:r>
      <w:r w:rsidR="005F3670" w:rsidRPr="00B8739C">
        <w:rPr>
          <w:rFonts w:ascii="Times New Roman" w:hAnsi="Times New Roman" w:cs="Times New Roman"/>
          <w:sz w:val="24"/>
          <w:szCs w:val="24"/>
          <w:lang w:val="sq-AL"/>
        </w:rPr>
        <w:t xml:space="preserve">i arsyeve të </w:t>
      </w:r>
      <w:r w:rsidR="00586EB6" w:rsidRPr="00B8739C">
        <w:rPr>
          <w:rFonts w:ascii="Times New Roman" w:hAnsi="Times New Roman" w:cs="Times New Roman"/>
          <w:sz w:val="24"/>
          <w:szCs w:val="24"/>
          <w:lang w:val="sq-AL"/>
        </w:rPr>
        <w:t>listuar</w:t>
      </w:r>
      <w:r w:rsidR="00C16890" w:rsidRPr="00B8739C">
        <w:rPr>
          <w:rFonts w:ascii="Times New Roman" w:hAnsi="Times New Roman" w:cs="Times New Roman"/>
          <w:sz w:val="24"/>
          <w:szCs w:val="24"/>
          <w:lang w:val="sq-AL"/>
        </w:rPr>
        <w:t xml:space="preserve"> </w:t>
      </w:r>
      <w:r w:rsidR="005F3670" w:rsidRPr="00B8739C">
        <w:rPr>
          <w:rFonts w:ascii="Times New Roman" w:hAnsi="Times New Roman" w:cs="Times New Roman"/>
          <w:sz w:val="24"/>
          <w:szCs w:val="24"/>
          <w:lang w:val="sq-AL"/>
        </w:rPr>
        <w:t>më lart, nisma dhe përpjekja për hartimin e projekt</w:t>
      </w:r>
      <w:r w:rsidR="001E052C" w:rsidRPr="00B8739C">
        <w:rPr>
          <w:rFonts w:ascii="Times New Roman" w:hAnsi="Times New Roman" w:cs="Times New Roman"/>
          <w:sz w:val="24"/>
          <w:szCs w:val="24"/>
          <w:lang w:val="sq-AL"/>
        </w:rPr>
        <w:t>vendimit</w:t>
      </w:r>
      <w:r w:rsidR="00632244" w:rsidRPr="00B8739C">
        <w:rPr>
          <w:rFonts w:ascii="Times New Roman" w:hAnsi="Times New Roman" w:cs="Times New Roman"/>
          <w:sz w:val="24"/>
          <w:szCs w:val="24"/>
          <w:lang w:val="sq-AL"/>
        </w:rPr>
        <w:t xml:space="preserve"> rezultoi</w:t>
      </w:r>
      <w:r w:rsidR="005F3670" w:rsidRPr="00B8739C">
        <w:rPr>
          <w:rFonts w:ascii="Times New Roman" w:hAnsi="Times New Roman" w:cs="Times New Roman"/>
          <w:sz w:val="24"/>
          <w:szCs w:val="24"/>
          <w:lang w:val="sq-AL"/>
        </w:rPr>
        <w:t xml:space="preserve"> e pasuksesshme.</w:t>
      </w:r>
    </w:p>
    <w:p w:rsidR="00F23796" w:rsidRPr="00B8739C" w:rsidRDefault="005F3670" w:rsidP="007948A5">
      <w:pPr>
        <w:pStyle w:val="NoSpacing"/>
        <w:spacing w:line="276" w:lineRule="auto"/>
        <w:jc w:val="both"/>
        <w:rPr>
          <w:rFonts w:ascii="Times New Roman" w:hAnsi="Times New Roman" w:cs="Times New Roman"/>
          <w:sz w:val="24"/>
          <w:szCs w:val="24"/>
          <w:u w:val="single"/>
          <w:lang w:val="sq-AL"/>
        </w:rPr>
      </w:pPr>
      <w:r w:rsidRPr="00B8739C">
        <w:rPr>
          <w:rFonts w:ascii="Times New Roman" w:hAnsi="Times New Roman" w:cs="Times New Roman"/>
          <w:sz w:val="24"/>
          <w:szCs w:val="24"/>
          <w:lang w:val="sq-AL"/>
        </w:rPr>
        <w:t>Për më tepër</w:t>
      </w:r>
      <w:r w:rsidR="00700710" w:rsidRPr="00B8739C">
        <w:rPr>
          <w:rFonts w:ascii="Times New Roman" w:hAnsi="Times New Roman" w:cs="Times New Roman"/>
          <w:sz w:val="24"/>
          <w:szCs w:val="24"/>
          <w:lang w:val="sq-AL"/>
        </w:rPr>
        <w:t>,</w:t>
      </w:r>
      <w:r w:rsidRPr="00B8739C">
        <w:rPr>
          <w:rFonts w:ascii="Times New Roman" w:hAnsi="Times New Roman" w:cs="Times New Roman"/>
          <w:sz w:val="24"/>
          <w:szCs w:val="24"/>
          <w:lang w:val="sq-AL"/>
        </w:rPr>
        <w:t xml:space="preserve"> Agjencia e Legalizimit, Urbanizimit dhe Integrimit të Zonave/Ndërtimeve </w:t>
      </w:r>
      <w:r w:rsidR="00586EB6">
        <w:rPr>
          <w:rFonts w:ascii="Times New Roman" w:hAnsi="Times New Roman" w:cs="Times New Roman"/>
          <w:sz w:val="24"/>
          <w:szCs w:val="24"/>
          <w:lang w:val="sq-AL"/>
        </w:rPr>
        <w:t>In</w:t>
      </w:r>
      <w:r w:rsidR="00586EB6" w:rsidRPr="00B8739C">
        <w:rPr>
          <w:rFonts w:ascii="Times New Roman" w:hAnsi="Times New Roman" w:cs="Times New Roman"/>
          <w:sz w:val="24"/>
          <w:szCs w:val="24"/>
          <w:lang w:val="sq-AL"/>
        </w:rPr>
        <w:t>formale</w:t>
      </w:r>
      <w:r w:rsidRPr="00B8739C">
        <w:rPr>
          <w:rFonts w:ascii="Times New Roman" w:hAnsi="Times New Roman" w:cs="Times New Roman"/>
          <w:sz w:val="24"/>
          <w:szCs w:val="24"/>
          <w:lang w:val="sq-AL"/>
        </w:rPr>
        <w:t xml:space="preserve">, me shkresën e saj nr. 2215, datë 01.03.2019 “Mbi çështjen e banesave të dhëna për strehimin e familjeve të ushtarakëve dhe ish-ushtarakëve”, </w:t>
      </w:r>
      <w:r w:rsidR="001E052C" w:rsidRPr="00B8739C">
        <w:rPr>
          <w:rFonts w:ascii="Times New Roman" w:hAnsi="Times New Roman" w:cs="Times New Roman"/>
          <w:sz w:val="24"/>
          <w:szCs w:val="24"/>
          <w:lang w:val="sq-AL"/>
        </w:rPr>
        <w:t xml:space="preserve">parashtron se </w:t>
      </w:r>
      <w:r w:rsidRPr="00B8739C">
        <w:rPr>
          <w:rFonts w:ascii="Times New Roman" w:hAnsi="Times New Roman" w:cs="Times New Roman"/>
          <w:sz w:val="24"/>
          <w:szCs w:val="24"/>
          <w:lang w:val="sq-AL"/>
        </w:rPr>
        <w:t xml:space="preserve">një ndër problemet kryesore që </w:t>
      </w:r>
      <w:r w:rsidR="001E052C" w:rsidRPr="00B8739C">
        <w:rPr>
          <w:rFonts w:ascii="Times New Roman" w:hAnsi="Times New Roman" w:cs="Times New Roman"/>
          <w:sz w:val="24"/>
          <w:szCs w:val="24"/>
          <w:lang w:val="sq-AL"/>
        </w:rPr>
        <w:t>haset</w:t>
      </w:r>
      <w:r w:rsidRPr="00B8739C">
        <w:rPr>
          <w:rFonts w:ascii="Times New Roman" w:hAnsi="Times New Roman" w:cs="Times New Roman"/>
          <w:sz w:val="24"/>
          <w:szCs w:val="24"/>
          <w:lang w:val="sq-AL"/>
        </w:rPr>
        <w:t xml:space="preserve"> në hartimin e projektaktit (projektvendim i Këshillit të Ministrave) është </w:t>
      </w:r>
      <w:r w:rsidRPr="00B8739C">
        <w:rPr>
          <w:rFonts w:ascii="Times New Roman" w:hAnsi="Times New Roman" w:cs="Times New Roman"/>
          <w:sz w:val="24"/>
          <w:szCs w:val="24"/>
          <w:u w:val="single"/>
          <w:lang w:val="sq-AL"/>
        </w:rPr>
        <w:t>gjendja faktike e banesave, e cila duhet të merret parasysh për vijimin e procedurave të hartimit të projektvendimit</w:t>
      </w:r>
      <w:r w:rsidR="001F6D4E">
        <w:rPr>
          <w:rFonts w:ascii="Times New Roman" w:hAnsi="Times New Roman" w:cs="Times New Roman"/>
          <w:sz w:val="24"/>
          <w:szCs w:val="24"/>
          <w:u w:val="single"/>
          <w:lang w:val="sq-AL"/>
        </w:rPr>
        <w:t>,</w:t>
      </w:r>
      <w:r w:rsidRPr="00B8739C">
        <w:rPr>
          <w:rFonts w:ascii="Times New Roman" w:hAnsi="Times New Roman" w:cs="Times New Roman"/>
          <w:sz w:val="24"/>
          <w:szCs w:val="24"/>
          <w:u w:val="single"/>
          <w:lang w:val="sq-AL"/>
        </w:rPr>
        <w:t xml:space="preserve"> si pasojë e këtij fakti, kjo praktikë nuk mund të vijojë nga M</w:t>
      </w:r>
      <w:r w:rsidR="00251D3D" w:rsidRPr="00B8739C">
        <w:rPr>
          <w:rFonts w:ascii="Times New Roman" w:hAnsi="Times New Roman" w:cs="Times New Roman"/>
          <w:sz w:val="24"/>
          <w:szCs w:val="24"/>
          <w:u w:val="single"/>
          <w:lang w:val="sq-AL"/>
        </w:rPr>
        <w:t>inistria e Mbrojtjes, për arsye</w:t>
      </w:r>
      <w:r w:rsidRPr="00B8739C">
        <w:rPr>
          <w:rFonts w:ascii="Times New Roman" w:hAnsi="Times New Roman" w:cs="Times New Roman"/>
          <w:sz w:val="24"/>
          <w:szCs w:val="24"/>
          <w:u w:val="single"/>
          <w:lang w:val="sq-AL"/>
        </w:rPr>
        <w:t xml:space="preserve"> se shtesat e objekteve të dhëna në përdorim apo ndërtimet e reja mbi objektet ekzistuese nuk janë në inventar të strukturave të Ministrisë së Mbrojtjes dhe si rrjedhim nuk mund të hartohet një projektvendim për kalim të objekteve për të cilat Ministria e Mbrojtjes nuk është posedues</w:t>
      </w:r>
      <w:r w:rsidR="001F6D4E">
        <w:rPr>
          <w:rFonts w:ascii="Times New Roman" w:hAnsi="Times New Roman" w:cs="Times New Roman"/>
          <w:sz w:val="24"/>
          <w:szCs w:val="24"/>
          <w:u w:val="single"/>
          <w:lang w:val="sq-AL"/>
        </w:rPr>
        <w:t>e</w:t>
      </w:r>
      <w:r w:rsidRPr="00B8739C">
        <w:rPr>
          <w:rFonts w:ascii="Times New Roman" w:hAnsi="Times New Roman" w:cs="Times New Roman"/>
          <w:sz w:val="24"/>
          <w:szCs w:val="24"/>
          <w:u w:val="single"/>
          <w:lang w:val="sq-AL"/>
        </w:rPr>
        <w:t>.</w:t>
      </w:r>
    </w:p>
    <w:p w:rsidR="007948A5" w:rsidRPr="00B8739C" w:rsidRDefault="007948A5" w:rsidP="007948A5">
      <w:pPr>
        <w:pStyle w:val="NoSpacing"/>
        <w:spacing w:line="276" w:lineRule="auto"/>
        <w:jc w:val="both"/>
        <w:rPr>
          <w:rFonts w:ascii="Times New Roman" w:hAnsi="Times New Roman" w:cs="Times New Roman"/>
          <w:sz w:val="12"/>
          <w:szCs w:val="24"/>
          <w:u w:val="single"/>
          <w:lang w:val="sq-AL"/>
        </w:rPr>
      </w:pPr>
    </w:p>
    <w:p w:rsidR="005F3670" w:rsidRPr="00B8739C" w:rsidRDefault="00F23796"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Si p</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rfundim, propozimi i nj</w:t>
      </w:r>
      <w:r w:rsidR="00AE4CDF" w:rsidRPr="00B8739C">
        <w:rPr>
          <w:rFonts w:ascii="Times New Roman" w:hAnsi="Times New Roman" w:cs="Times New Roman"/>
          <w:sz w:val="24"/>
          <w:szCs w:val="24"/>
          <w:lang w:val="sq-AL"/>
        </w:rPr>
        <w:t>ë</w:t>
      </w:r>
      <w:r w:rsidR="00CD2C64" w:rsidRPr="00B8739C">
        <w:rPr>
          <w:rFonts w:ascii="Times New Roman" w:hAnsi="Times New Roman" w:cs="Times New Roman"/>
          <w:sz w:val="24"/>
          <w:szCs w:val="24"/>
          <w:lang w:val="sq-AL"/>
        </w:rPr>
        <w:t xml:space="preserve"> projektligji shi</w:t>
      </w:r>
      <w:r w:rsidRPr="00B8739C">
        <w:rPr>
          <w:rFonts w:ascii="Times New Roman" w:hAnsi="Times New Roman" w:cs="Times New Roman"/>
          <w:sz w:val="24"/>
          <w:szCs w:val="24"/>
          <w:lang w:val="sq-AL"/>
        </w:rPr>
        <w:t>het si e vetmja mund</w:t>
      </w:r>
      <w:r w:rsidR="00AE4CDF" w:rsidRPr="00B8739C">
        <w:rPr>
          <w:rFonts w:ascii="Times New Roman" w:hAnsi="Times New Roman" w:cs="Times New Roman"/>
          <w:sz w:val="24"/>
          <w:szCs w:val="24"/>
          <w:lang w:val="sq-AL"/>
        </w:rPr>
        <w:t>ë</w:t>
      </w:r>
      <w:r w:rsidR="00D22E81" w:rsidRPr="00B8739C">
        <w:rPr>
          <w:rFonts w:ascii="Times New Roman" w:hAnsi="Times New Roman" w:cs="Times New Roman"/>
          <w:sz w:val="24"/>
          <w:szCs w:val="24"/>
          <w:lang w:val="sq-AL"/>
        </w:rPr>
        <w:t>s</w:t>
      </w:r>
      <w:r w:rsidRPr="00B8739C">
        <w:rPr>
          <w:rFonts w:ascii="Times New Roman" w:hAnsi="Times New Roman" w:cs="Times New Roman"/>
          <w:sz w:val="24"/>
          <w:szCs w:val="24"/>
          <w:lang w:val="sq-AL"/>
        </w:rPr>
        <w:t>i p</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r zgjidhjen e problematik</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s s</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 xml:space="preserve"> kalimit t</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 xml:space="preserve"> pron</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sis</w:t>
      </w:r>
      <w:r w:rsidR="00AE4CDF" w:rsidRPr="00B8739C">
        <w:rPr>
          <w:rFonts w:ascii="Times New Roman" w:hAnsi="Times New Roman" w:cs="Times New Roman"/>
          <w:sz w:val="24"/>
          <w:szCs w:val="24"/>
          <w:lang w:val="sq-AL"/>
        </w:rPr>
        <w:t>ë</w:t>
      </w:r>
      <w:r w:rsidR="005F3670" w:rsidRPr="00B8739C">
        <w:rPr>
          <w:rFonts w:ascii="Times New Roman" w:hAnsi="Times New Roman" w:cs="Times New Roman"/>
          <w:sz w:val="24"/>
          <w:szCs w:val="24"/>
          <w:lang w:val="sq-AL"/>
        </w:rPr>
        <w:t xml:space="preserve"> </w:t>
      </w:r>
      <w:r w:rsidRPr="00B8739C">
        <w:rPr>
          <w:rFonts w:ascii="Times New Roman" w:hAnsi="Times New Roman" w:cs="Times New Roman"/>
          <w:sz w:val="24"/>
          <w:szCs w:val="24"/>
          <w:lang w:val="sq-AL"/>
        </w:rPr>
        <w:t>ushtarak</w:t>
      </w:r>
      <w:r w:rsidR="00AE4CDF" w:rsidRPr="00B8739C">
        <w:rPr>
          <w:rFonts w:ascii="Times New Roman" w:hAnsi="Times New Roman" w:cs="Times New Roman"/>
          <w:sz w:val="24"/>
          <w:szCs w:val="24"/>
          <w:lang w:val="sq-AL"/>
        </w:rPr>
        <w:t>ë</w:t>
      </w:r>
      <w:r w:rsidR="00C945B3" w:rsidRPr="00B8739C">
        <w:rPr>
          <w:rFonts w:ascii="Times New Roman" w:hAnsi="Times New Roman" w:cs="Times New Roman"/>
          <w:sz w:val="24"/>
          <w:szCs w:val="24"/>
          <w:lang w:val="sq-AL"/>
        </w:rPr>
        <w:t>ve</w:t>
      </w:r>
      <w:r w:rsidR="0003671D" w:rsidRPr="00B8739C">
        <w:rPr>
          <w:rFonts w:ascii="Times New Roman" w:hAnsi="Times New Roman" w:cs="Times New Roman"/>
          <w:sz w:val="24"/>
          <w:szCs w:val="24"/>
          <w:lang w:val="sq-AL"/>
        </w:rPr>
        <w:t>,</w:t>
      </w:r>
      <w:r w:rsidR="00C945B3" w:rsidRPr="00B8739C">
        <w:rPr>
          <w:rFonts w:ascii="Times New Roman" w:hAnsi="Times New Roman" w:cs="Times New Roman"/>
          <w:sz w:val="24"/>
          <w:szCs w:val="24"/>
          <w:lang w:val="sq-AL"/>
        </w:rPr>
        <w:t xml:space="preserve"> ish-</w:t>
      </w:r>
      <w:r w:rsidRPr="00B8739C">
        <w:rPr>
          <w:rFonts w:ascii="Times New Roman" w:hAnsi="Times New Roman" w:cs="Times New Roman"/>
          <w:sz w:val="24"/>
          <w:szCs w:val="24"/>
          <w:lang w:val="sq-AL"/>
        </w:rPr>
        <w:t>ushtarak</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ve apo</w:t>
      </w:r>
      <w:r w:rsidR="00D22E81" w:rsidRPr="00B8739C">
        <w:rPr>
          <w:rFonts w:ascii="Times New Roman" w:hAnsi="Times New Roman" w:cs="Times New Roman"/>
          <w:sz w:val="24"/>
          <w:szCs w:val="24"/>
          <w:lang w:val="sq-AL"/>
        </w:rPr>
        <w:t xml:space="preserve"> </w:t>
      </w:r>
      <w:r w:rsidRPr="00B8739C">
        <w:rPr>
          <w:rFonts w:ascii="Times New Roman" w:hAnsi="Times New Roman" w:cs="Times New Roman"/>
          <w:sz w:val="24"/>
          <w:szCs w:val="24"/>
          <w:lang w:val="sq-AL"/>
        </w:rPr>
        <w:t>i trash</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gimtar</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ve t</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 xml:space="preserve"> tyre.</w:t>
      </w:r>
    </w:p>
    <w:p w:rsidR="00020447" w:rsidRPr="00B8739C" w:rsidRDefault="00F23796"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 xml:space="preserve">Drafti </w:t>
      </w:r>
      <w:r w:rsidR="00C945B3" w:rsidRPr="00B8739C">
        <w:rPr>
          <w:rFonts w:ascii="Times New Roman" w:hAnsi="Times New Roman" w:cs="Times New Roman"/>
          <w:sz w:val="24"/>
          <w:szCs w:val="24"/>
          <w:lang w:val="sq-AL"/>
        </w:rPr>
        <w:t xml:space="preserve">i </w:t>
      </w:r>
      <w:r w:rsidRPr="00B8739C">
        <w:rPr>
          <w:rFonts w:ascii="Times New Roman" w:hAnsi="Times New Roman" w:cs="Times New Roman"/>
          <w:sz w:val="24"/>
          <w:szCs w:val="24"/>
          <w:lang w:val="sq-AL"/>
        </w:rPr>
        <w:t>projektligjit p</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rfshin vet</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m k</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t</w:t>
      </w:r>
      <w:r w:rsidR="00AE4CDF" w:rsidRPr="00B8739C">
        <w:rPr>
          <w:rFonts w:ascii="Times New Roman" w:hAnsi="Times New Roman" w:cs="Times New Roman"/>
          <w:sz w:val="24"/>
          <w:szCs w:val="24"/>
          <w:lang w:val="sq-AL"/>
        </w:rPr>
        <w:t>ë</w:t>
      </w:r>
      <w:r w:rsidR="00D22E81" w:rsidRPr="00B8739C">
        <w:rPr>
          <w:rFonts w:ascii="Times New Roman" w:hAnsi="Times New Roman" w:cs="Times New Roman"/>
          <w:sz w:val="24"/>
          <w:szCs w:val="24"/>
          <w:lang w:val="sq-AL"/>
        </w:rPr>
        <w:t xml:space="preserve"> k</w:t>
      </w:r>
      <w:r w:rsidRPr="00B8739C">
        <w:rPr>
          <w:rFonts w:ascii="Times New Roman" w:hAnsi="Times New Roman" w:cs="Times New Roman"/>
          <w:sz w:val="24"/>
          <w:szCs w:val="24"/>
          <w:lang w:val="sq-AL"/>
        </w:rPr>
        <w:t>ategori personash dhe parashikon kalimin e objekteve t</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 xml:space="preserve"> dh</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na p</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r strehim</w:t>
      </w:r>
      <w:r w:rsidR="00236015" w:rsidRPr="00B8739C">
        <w:rPr>
          <w:rFonts w:ascii="Times New Roman" w:hAnsi="Times New Roman" w:cs="Times New Roman"/>
          <w:sz w:val="24"/>
          <w:szCs w:val="24"/>
          <w:lang w:val="sq-AL"/>
        </w:rPr>
        <w:t>,</w:t>
      </w:r>
      <w:r w:rsidRPr="00B8739C">
        <w:rPr>
          <w:rFonts w:ascii="Times New Roman" w:hAnsi="Times New Roman" w:cs="Times New Roman"/>
          <w:sz w:val="24"/>
          <w:szCs w:val="24"/>
          <w:lang w:val="sq-AL"/>
        </w:rPr>
        <w:t xml:space="preserve"> nga </w:t>
      </w:r>
      <w:r w:rsidR="00B645B3" w:rsidRPr="00B8739C">
        <w:rPr>
          <w:rFonts w:ascii="Times New Roman" w:hAnsi="Times New Roman" w:cs="Times New Roman"/>
          <w:sz w:val="24"/>
          <w:szCs w:val="24"/>
          <w:lang w:val="sq-AL"/>
        </w:rPr>
        <w:t>p</w:t>
      </w:r>
      <w:r w:rsidR="00AE4CDF" w:rsidRPr="00B8739C">
        <w:rPr>
          <w:rFonts w:ascii="Times New Roman" w:hAnsi="Times New Roman" w:cs="Times New Roman"/>
          <w:sz w:val="24"/>
          <w:szCs w:val="24"/>
          <w:lang w:val="sq-AL"/>
        </w:rPr>
        <w:t>ë</w:t>
      </w:r>
      <w:r w:rsidR="00B645B3" w:rsidRPr="00B8739C">
        <w:rPr>
          <w:rFonts w:ascii="Times New Roman" w:hAnsi="Times New Roman" w:cs="Times New Roman"/>
          <w:sz w:val="24"/>
          <w:szCs w:val="24"/>
          <w:lang w:val="sq-AL"/>
        </w:rPr>
        <w:t>rgjegj</w:t>
      </w:r>
      <w:r w:rsidR="00AE4CDF" w:rsidRPr="00B8739C">
        <w:rPr>
          <w:rFonts w:ascii="Times New Roman" w:hAnsi="Times New Roman" w:cs="Times New Roman"/>
          <w:sz w:val="24"/>
          <w:szCs w:val="24"/>
          <w:lang w:val="sq-AL"/>
        </w:rPr>
        <w:t>ë</w:t>
      </w:r>
      <w:r w:rsidR="00B645B3" w:rsidRPr="00B8739C">
        <w:rPr>
          <w:rFonts w:ascii="Times New Roman" w:hAnsi="Times New Roman" w:cs="Times New Roman"/>
          <w:sz w:val="24"/>
          <w:szCs w:val="24"/>
          <w:lang w:val="sq-AL"/>
        </w:rPr>
        <w:t>sia e administrimit t</w:t>
      </w:r>
      <w:r w:rsidR="00AE4CDF" w:rsidRPr="00B8739C">
        <w:rPr>
          <w:rFonts w:ascii="Times New Roman" w:hAnsi="Times New Roman" w:cs="Times New Roman"/>
          <w:sz w:val="24"/>
          <w:szCs w:val="24"/>
          <w:lang w:val="sq-AL"/>
        </w:rPr>
        <w:t>ë</w:t>
      </w:r>
      <w:r w:rsidR="00B645B3" w:rsidRPr="00B8739C">
        <w:rPr>
          <w:rFonts w:ascii="Times New Roman" w:hAnsi="Times New Roman" w:cs="Times New Roman"/>
          <w:sz w:val="24"/>
          <w:szCs w:val="24"/>
          <w:lang w:val="sq-AL"/>
        </w:rPr>
        <w:t xml:space="preserve"> Ministris</w:t>
      </w:r>
      <w:r w:rsidR="00AE4CDF" w:rsidRPr="00B8739C">
        <w:rPr>
          <w:rFonts w:ascii="Times New Roman" w:hAnsi="Times New Roman" w:cs="Times New Roman"/>
          <w:sz w:val="24"/>
          <w:szCs w:val="24"/>
          <w:lang w:val="sq-AL"/>
        </w:rPr>
        <w:t>ë</w:t>
      </w:r>
      <w:r w:rsidR="00B645B3" w:rsidRPr="00B8739C">
        <w:rPr>
          <w:rFonts w:ascii="Times New Roman" w:hAnsi="Times New Roman" w:cs="Times New Roman"/>
          <w:sz w:val="24"/>
          <w:szCs w:val="24"/>
          <w:lang w:val="sq-AL"/>
        </w:rPr>
        <w:t xml:space="preserve"> s</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 xml:space="preserve"> Mbrojtjes</w:t>
      </w:r>
      <w:r w:rsidR="00236015" w:rsidRPr="00B8739C">
        <w:rPr>
          <w:rFonts w:ascii="Times New Roman" w:hAnsi="Times New Roman" w:cs="Times New Roman"/>
          <w:sz w:val="24"/>
          <w:szCs w:val="24"/>
          <w:lang w:val="sq-AL"/>
        </w:rPr>
        <w:t>,</w:t>
      </w:r>
      <w:r w:rsidRPr="00B8739C">
        <w:rPr>
          <w:rFonts w:ascii="Times New Roman" w:hAnsi="Times New Roman" w:cs="Times New Roman"/>
          <w:sz w:val="24"/>
          <w:szCs w:val="24"/>
          <w:lang w:val="sq-AL"/>
        </w:rPr>
        <w:t xml:space="preserve"> n</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 xml:space="preserve"> p</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rgjegj</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si administrimi</w:t>
      </w:r>
      <w:r w:rsidR="00C945B3" w:rsidRPr="00B8739C">
        <w:rPr>
          <w:rFonts w:ascii="Times New Roman" w:hAnsi="Times New Roman" w:cs="Times New Roman"/>
          <w:sz w:val="24"/>
          <w:szCs w:val="24"/>
          <w:lang w:val="sq-AL"/>
        </w:rPr>
        <w:t xml:space="preserve"> të m</w:t>
      </w:r>
      <w:r w:rsidR="00020447" w:rsidRPr="00B8739C">
        <w:rPr>
          <w:rFonts w:ascii="Times New Roman" w:hAnsi="Times New Roman" w:cs="Times New Roman"/>
          <w:sz w:val="24"/>
          <w:szCs w:val="24"/>
          <w:lang w:val="sq-AL"/>
        </w:rPr>
        <w:t>inistrisë përgjegjëse për strehimin për Entin</w:t>
      </w:r>
      <w:r w:rsidRPr="00B8739C">
        <w:rPr>
          <w:rFonts w:ascii="Times New Roman" w:hAnsi="Times New Roman" w:cs="Times New Roman"/>
          <w:sz w:val="24"/>
          <w:szCs w:val="24"/>
          <w:lang w:val="sq-AL"/>
        </w:rPr>
        <w:t xml:space="preserve"> Komb</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tar t</w:t>
      </w:r>
      <w:r w:rsidR="00AE4CDF" w:rsidRPr="00B8739C">
        <w:rPr>
          <w:rFonts w:ascii="Times New Roman" w:hAnsi="Times New Roman" w:cs="Times New Roman"/>
          <w:sz w:val="24"/>
          <w:szCs w:val="24"/>
          <w:lang w:val="sq-AL"/>
        </w:rPr>
        <w:t>ë</w:t>
      </w:r>
      <w:r w:rsidRPr="00B8739C">
        <w:rPr>
          <w:rFonts w:ascii="Times New Roman" w:hAnsi="Times New Roman" w:cs="Times New Roman"/>
          <w:sz w:val="24"/>
          <w:szCs w:val="24"/>
          <w:lang w:val="sq-AL"/>
        </w:rPr>
        <w:t xml:space="preserve"> Banesave</w:t>
      </w:r>
      <w:r w:rsidR="007E1680" w:rsidRPr="00B8739C">
        <w:rPr>
          <w:rFonts w:ascii="Times New Roman" w:hAnsi="Times New Roman" w:cs="Times New Roman"/>
          <w:sz w:val="24"/>
          <w:szCs w:val="24"/>
          <w:lang w:val="sq-AL"/>
        </w:rPr>
        <w:t>,</w:t>
      </w:r>
      <w:r w:rsidR="00B645B3" w:rsidRPr="00B8739C">
        <w:rPr>
          <w:rFonts w:ascii="Times New Roman" w:hAnsi="Times New Roman" w:cs="Times New Roman"/>
          <w:sz w:val="24"/>
          <w:szCs w:val="24"/>
          <w:lang w:val="sq-AL"/>
        </w:rPr>
        <w:t xml:space="preserve"> me q</w:t>
      </w:r>
      <w:r w:rsidR="00AE4CDF" w:rsidRPr="00B8739C">
        <w:rPr>
          <w:rFonts w:ascii="Times New Roman" w:hAnsi="Times New Roman" w:cs="Times New Roman"/>
          <w:sz w:val="24"/>
          <w:szCs w:val="24"/>
          <w:lang w:val="sq-AL"/>
        </w:rPr>
        <w:t>ë</w:t>
      </w:r>
      <w:r w:rsidR="00B645B3" w:rsidRPr="00B8739C">
        <w:rPr>
          <w:rFonts w:ascii="Times New Roman" w:hAnsi="Times New Roman" w:cs="Times New Roman"/>
          <w:sz w:val="24"/>
          <w:szCs w:val="24"/>
          <w:lang w:val="sq-AL"/>
        </w:rPr>
        <w:t xml:space="preserve">llim privatizimin e tyre nga </w:t>
      </w:r>
      <w:r w:rsidR="002519E9" w:rsidRPr="00B8739C">
        <w:rPr>
          <w:rFonts w:ascii="Times New Roman" w:hAnsi="Times New Roman" w:cs="Times New Roman"/>
          <w:sz w:val="24"/>
          <w:szCs w:val="24"/>
          <w:lang w:val="sq-AL"/>
        </w:rPr>
        <w:t>poseduesit</w:t>
      </w:r>
      <w:r w:rsidR="00020447" w:rsidRPr="00B8739C">
        <w:rPr>
          <w:rFonts w:ascii="Times New Roman" w:hAnsi="Times New Roman" w:cs="Times New Roman"/>
          <w:sz w:val="24"/>
          <w:szCs w:val="24"/>
          <w:lang w:val="sq-AL"/>
        </w:rPr>
        <w:t>.</w:t>
      </w:r>
    </w:p>
    <w:p w:rsidR="007948A5" w:rsidRPr="00B8739C" w:rsidRDefault="007948A5" w:rsidP="007948A5">
      <w:pPr>
        <w:pStyle w:val="NoSpacing"/>
        <w:spacing w:line="276" w:lineRule="auto"/>
        <w:jc w:val="both"/>
        <w:rPr>
          <w:rFonts w:ascii="Times New Roman" w:hAnsi="Times New Roman" w:cs="Times New Roman"/>
          <w:sz w:val="12"/>
          <w:szCs w:val="24"/>
          <w:lang w:val="sq-AL"/>
        </w:rPr>
      </w:pPr>
    </w:p>
    <w:p w:rsidR="00DD24A5" w:rsidRPr="00B8739C" w:rsidRDefault="00020447"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N</w:t>
      </w:r>
      <w:r w:rsidR="00AE4CDF" w:rsidRPr="00B8739C">
        <w:rPr>
          <w:rFonts w:ascii="Times New Roman" w:hAnsi="Times New Roman" w:cs="Times New Roman"/>
          <w:sz w:val="24"/>
          <w:szCs w:val="24"/>
          <w:lang w:val="sq-AL"/>
        </w:rPr>
        <w:t>ë</w:t>
      </w:r>
      <w:r w:rsidR="00F23796" w:rsidRPr="00B8739C">
        <w:rPr>
          <w:rFonts w:ascii="Times New Roman" w:hAnsi="Times New Roman" w:cs="Times New Roman"/>
          <w:sz w:val="24"/>
          <w:szCs w:val="24"/>
          <w:lang w:val="sq-AL"/>
        </w:rPr>
        <w:t xml:space="preserve"> projektligj </w:t>
      </w:r>
      <w:r w:rsidR="00AE4CDF" w:rsidRPr="00B8739C">
        <w:rPr>
          <w:rFonts w:ascii="Times New Roman" w:hAnsi="Times New Roman" w:cs="Times New Roman"/>
          <w:sz w:val="24"/>
          <w:szCs w:val="24"/>
          <w:lang w:val="sq-AL"/>
        </w:rPr>
        <w:t>ë</w:t>
      </w:r>
      <w:r w:rsidR="00F23796" w:rsidRPr="00B8739C">
        <w:rPr>
          <w:rFonts w:ascii="Times New Roman" w:hAnsi="Times New Roman" w:cs="Times New Roman"/>
          <w:sz w:val="24"/>
          <w:szCs w:val="24"/>
          <w:lang w:val="sq-AL"/>
        </w:rPr>
        <w:t>sht</w:t>
      </w:r>
      <w:r w:rsidR="00AE4CDF" w:rsidRPr="00B8739C">
        <w:rPr>
          <w:rFonts w:ascii="Times New Roman" w:hAnsi="Times New Roman" w:cs="Times New Roman"/>
          <w:sz w:val="24"/>
          <w:szCs w:val="24"/>
          <w:lang w:val="sq-AL"/>
        </w:rPr>
        <w:t>ë</w:t>
      </w:r>
      <w:r w:rsidR="00F23796" w:rsidRPr="00B8739C">
        <w:rPr>
          <w:rFonts w:ascii="Times New Roman" w:hAnsi="Times New Roman" w:cs="Times New Roman"/>
          <w:sz w:val="24"/>
          <w:szCs w:val="24"/>
          <w:lang w:val="sq-AL"/>
        </w:rPr>
        <w:t xml:space="preserve"> </w:t>
      </w:r>
      <w:r w:rsidR="009B5871" w:rsidRPr="00B8739C">
        <w:rPr>
          <w:rFonts w:ascii="Times New Roman" w:hAnsi="Times New Roman" w:cs="Times New Roman"/>
          <w:sz w:val="24"/>
          <w:szCs w:val="24"/>
          <w:lang w:val="sq-AL"/>
        </w:rPr>
        <w:t>p</w:t>
      </w:r>
      <w:r w:rsidR="00AE4CDF" w:rsidRPr="00B8739C">
        <w:rPr>
          <w:rFonts w:ascii="Times New Roman" w:hAnsi="Times New Roman" w:cs="Times New Roman"/>
          <w:sz w:val="24"/>
          <w:szCs w:val="24"/>
          <w:lang w:val="sq-AL"/>
        </w:rPr>
        <w:t>ë</w:t>
      </w:r>
      <w:r w:rsidR="009B5871" w:rsidRPr="00B8739C">
        <w:rPr>
          <w:rFonts w:ascii="Times New Roman" w:hAnsi="Times New Roman" w:cs="Times New Roman"/>
          <w:sz w:val="24"/>
          <w:szCs w:val="24"/>
          <w:lang w:val="sq-AL"/>
        </w:rPr>
        <w:t>rcaktuar privatizimi i objekteve nd</w:t>
      </w:r>
      <w:r w:rsidR="00AE4CDF" w:rsidRPr="00B8739C">
        <w:rPr>
          <w:rFonts w:ascii="Times New Roman" w:hAnsi="Times New Roman" w:cs="Times New Roman"/>
          <w:sz w:val="24"/>
          <w:szCs w:val="24"/>
          <w:lang w:val="sq-AL"/>
        </w:rPr>
        <w:t>ë</w:t>
      </w:r>
      <w:r w:rsidR="009B5871" w:rsidRPr="00B8739C">
        <w:rPr>
          <w:rFonts w:ascii="Times New Roman" w:hAnsi="Times New Roman" w:cs="Times New Roman"/>
          <w:sz w:val="24"/>
          <w:szCs w:val="24"/>
          <w:lang w:val="sq-AL"/>
        </w:rPr>
        <w:t>rtimore n</w:t>
      </w:r>
      <w:r w:rsidR="00AE4CDF" w:rsidRPr="00B8739C">
        <w:rPr>
          <w:rFonts w:ascii="Times New Roman" w:hAnsi="Times New Roman" w:cs="Times New Roman"/>
          <w:sz w:val="24"/>
          <w:szCs w:val="24"/>
          <w:lang w:val="sq-AL"/>
        </w:rPr>
        <w:t>ë</w:t>
      </w:r>
      <w:r w:rsidR="009B5871" w:rsidRPr="00B8739C">
        <w:rPr>
          <w:rFonts w:ascii="Times New Roman" w:hAnsi="Times New Roman" w:cs="Times New Roman"/>
          <w:sz w:val="24"/>
          <w:szCs w:val="24"/>
          <w:lang w:val="sq-AL"/>
        </w:rPr>
        <w:t xml:space="preserve"> favor t</w:t>
      </w:r>
      <w:r w:rsidR="00AE4CDF" w:rsidRPr="00B8739C">
        <w:rPr>
          <w:rFonts w:ascii="Times New Roman" w:hAnsi="Times New Roman" w:cs="Times New Roman"/>
          <w:sz w:val="24"/>
          <w:szCs w:val="24"/>
          <w:lang w:val="sq-AL"/>
        </w:rPr>
        <w:t>ë</w:t>
      </w:r>
      <w:r w:rsidR="009B5871" w:rsidRPr="00B8739C">
        <w:rPr>
          <w:rFonts w:ascii="Times New Roman" w:hAnsi="Times New Roman" w:cs="Times New Roman"/>
          <w:sz w:val="24"/>
          <w:szCs w:val="24"/>
          <w:lang w:val="sq-AL"/>
        </w:rPr>
        <w:t xml:space="preserve"> personave</w:t>
      </w:r>
      <w:r w:rsidR="00B645B3" w:rsidRPr="00B8739C">
        <w:rPr>
          <w:rFonts w:ascii="Times New Roman" w:hAnsi="Times New Roman" w:cs="Times New Roman"/>
          <w:sz w:val="24"/>
          <w:szCs w:val="24"/>
          <w:lang w:val="sq-AL"/>
        </w:rPr>
        <w:t xml:space="preserve"> p</w:t>
      </w:r>
      <w:r w:rsidR="00AE4CDF" w:rsidRPr="00B8739C">
        <w:rPr>
          <w:rFonts w:ascii="Times New Roman" w:hAnsi="Times New Roman" w:cs="Times New Roman"/>
          <w:sz w:val="24"/>
          <w:szCs w:val="24"/>
          <w:lang w:val="sq-AL"/>
        </w:rPr>
        <w:t>ë</w:t>
      </w:r>
      <w:r w:rsidR="00B645B3" w:rsidRPr="00B8739C">
        <w:rPr>
          <w:rFonts w:ascii="Times New Roman" w:hAnsi="Times New Roman" w:cs="Times New Roman"/>
          <w:sz w:val="24"/>
          <w:szCs w:val="24"/>
          <w:lang w:val="sq-AL"/>
        </w:rPr>
        <w:t>rfitues</w:t>
      </w:r>
      <w:r w:rsidR="009B5871" w:rsidRPr="00B8739C">
        <w:rPr>
          <w:rFonts w:ascii="Times New Roman" w:hAnsi="Times New Roman" w:cs="Times New Roman"/>
          <w:sz w:val="24"/>
          <w:szCs w:val="24"/>
          <w:lang w:val="sq-AL"/>
        </w:rPr>
        <w:t xml:space="preserve"> </w:t>
      </w:r>
      <w:r w:rsidR="00F2294D" w:rsidRPr="00B8739C">
        <w:rPr>
          <w:rFonts w:ascii="Times New Roman" w:hAnsi="Times New Roman" w:cs="Times New Roman"/>
          <w:sz w:val="24"/>
          <w:szCs w:val="24"/>
          <w:lang w:val="sq-AL"/>
        </w:rPr>
        <w:t>të cilët posedojnë dokumentacion vërtetues të pajisjes me objekte për qëllime strehimi</w:t>
      </w:r>
      <w:r w:rsidR="001E052C" w:rsidRPr="00B8739C">
        <w:rPr>
          <w:rFonts w:ascii="Times New Roman" w:hAnsi="Times New Roman" w:cs="Times New Roman"/>
          <w:sz w:val="24"/>
          <w:szCs w:val="24"/>
          <w:lang w:val="sq-AL"/>
        </w:rPr>
        <w:t xml:space="preserve"> dhe vijojnë të jenë banues të tyre</w:t>
      </w:r>
      <w:r w:rsidR="00F2294D" w:rsidRPr="00B8739C">
        <w:rPr>
          <w:rFonts w:ascii="Times New Roman" w:hAnsi="Times New Roman" w:cs="Times New Roman"/>
          <w:sz w:val="24"/>
          <w:szCs w:val="24"/>
          <w:lang w:val="sq-AL"/>
        </w:rPr>
        <w:t>.</w:t>
      </w:r>
    </w:p>
    <w:p w:rsidR="00825D6D" w:rsidRPr="00B8739C" w:rsidRDefault="00825D6D" w:rsidP="007948A5">
      <w:pPr>
        <w:pStyle w:val="NoSpacing"/>
        <w:spacing w:line="276" w:lineRule="auto"/>
        <w:jc w:val="both"/>
        <w:rPr>
          <w:rFonts w:ascii="Times New Roman" w:hAnsi="Times New Roman" w:cs="Times New Roman"/>
          <w:sz w:val="12"/>
          <w:szCs w:val="24"/>
          <w:lang w:val="sq-AL"/>
        </w:rPr>
      </w:pPr>
    </w:p>
    <w:p w:rsidR="00236015" w:rsidRPr="00B8739C" w:rsidRDefault="00825D6D"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 xml:space="preserve">Sikurse kemi argumentuar më lart rreth historikut të veprimeve administrative për pajisjen e ushtarakëve apo </w:t>
      </w:r>
      <w:r w:rsidR="00522990" w:rsidRPr="00B8739C">
        <w:rPr>
          <w:rFonts w:ascii="Times New Roman" w:hAnsi="Times New Roman" w:cs="Times New Roman"/>
          <w:sz w:val="24"/>
          <w:szCs w:val="24"/>
          <w:lang w:val="sq-AL"/>
        </w:rPr>
        <w:t>ish-</w:t>
      </w:r>
      <w:r w:rsidRPr="00B8739C">
        <w:rPr>
          <w:rFonts w:ascii="Times New Roman" w:hAnsi="Times New Roman" w:cs="Times New Roman"/>
          <w:sz w:val="24"/>
          <w:szCs w:val="24"/>
          <w:lang w:val="sq-AL"/>
        </w:rPr>
        <w:t>ushtarakëve me objekte për qëllim strehimi, në shumicën e rasteve këto objekte posedohen nga përfituesit nëpërmjet dokumentacionit lëshuar nga MM</w:t>
      </w:r>
      <w:r w:rsidR="00522990" w:rsidRPr="00B8739C">
        <w:rPr>
          <w:rFonts w:ascii="Times New Roman" w:hAnsi="Times New Roman" w:cs="Times New Roman"/>
          <w:sz w:val="24"/>
          <w:szCs w:val="24"/>
          <w:lang w:val="sq-AL"/>
        </w:rPr>
        <w:t>-ja, prej një periudhë</w:t>
      </w:r>
      <w:r w:rsidRPr="00B8739C">
        <w:rPr>
          <w:rFonts w:ascii="Times New Roman" w:hAnsi="Times New Roman" w:cs="Times New Roman"/>
          <w:sz w:val="24"/>
          <w:szCs w:val="24"/>
          <w:lang w:val="sq-AL"/>
        </w:rPr>
        <w:t xml:space="preserve"> mesatare prej 20 vitesh o</w:t>
      </w:r>
      <w:r w:rsidR="004F1518" w:rsidRPr="00B8739C">
        <w:rPr>
          <w:rFonts w:ascii="Times New Roman" w:hAnsi="Times New Roman" w:cs="Times New Roman"/>
          <w:sz w:val="24"/>
          <w:szCs w:val="24"/>
          <w:lang w:val="sq-AL"/>
        </w:rPr>
        <w:t>se edhe më shumë, vlen të merren</w:t>
      </w:r>
      <w:r w:rsidRPr="00B8739C">
        <w:rPr>
          <w:rFonts w:ascii="Times New Roman" w:hAnsi="Times New Roman" w:cs="Times New Roman"/>
          <w:sz w:val="24"/>
          <w:szCs w:val="24"/>
          <w:lang w:val="sq-AL"/>
        </w:rPr>
        <w:t xml:space="preserve"> në konsideratë</w:t>
      </w:r>
      <w:r w:rsidR="004D7EC2" w:rsidRPr="00B8739C">
        <w:rPr>
          <w:rFonts w:ascii="Times New Roman" w:hAnsi="Times New Roman" w:cs="Times New Roman"/>
          <w:sz w:val="24"/>
          <w:szCs w:val="24"/>
          <w:lang w:val="sq-AL"/>
        </w:rPr>
        <w:t xml:space="preserve"> edhe dispozitat e Kodit C</w:t>
      </w:r>
      <w:r w:rsidRPr="00B8739C">
        <w:rPr>
          <w:rFonts w:ascii="Times New Roman" w:hAnsi="Times New Roman" w:cs="Times New Roman"/>
          <w:sz w:val="24"/>
          <w:szCs w:val="24"/>
          <w:lang w:val="sq-AL"/>
        </w:rPr>
        <w:t>ivil të Republikës së Shqipërisë (neni 168) për fitimin e</w:t>
      </w:r>
      <w:r w:rsidR="00236015" w:rsidRPr="00B8739C">
        <w:rPr>
          <w:rFonts w:ascii="Times New Roman" w:hAnsi="Times New Roman" w:cs="Times New Roman"/>
          <w:sz w:val="24"/>
          <w:szCs w:val="24"/>
          <w:lang w:val="sq-AL"/>
        </w:rPr>
        <w:t xml:space="preserve"> pronësisë me parashkrim fitues.</w:t>
      </w:r>
    </w:p>
    <w:p w:rsidR="00825D6D" w:rsidRPr="00B8739C" w:rsidRDefault="00236015" w:rsidP="007948A5">
      <w:pPr>
        <w:pStyle w:val="NoSpacing"/>
        <w:spacing w:line="276" w:lineRule="auto"/>
        <w:jc w:val="both"/>
        <w:rPr>
          <w:rFonts w:ascii="Times New Roman" w:hAnsi="Times New Roman" w:cs="Times New Roman"/>
          <w:sz w:val="24"/>
          <w:szCs w:val="24"/>
          <w:lang w:val="sq-AL"/>
        </w:rPr>
      </w:pPr>
      <w:r w:rsidRPr="00B8739C">
        <w:rPr>
          <w:rFonts w:ascii="Times New Roman" w:hAnsi="Times New Roman" w:cs="Times New Roman"/>
          <w:sz w:val="24"/>
          <w:szCs w:val="24"/>
          <w:lang w:val="sq-AL"/>
        </w:rPr>
        <w:t>N</w:t>
      </w:r>
      <w:r w:rsidR="00825D6D" w:rsidRPr="00B8739C">
        <w:rPr>
          <w:rFonts w:ascii="Times New Roman" w:hAnsi="Times New Roman" w:cs="Times New Roman"/>
          <w:sz w:val="24"/>
          <w:szCs w:val="24"/>
          <w:lang w:val="sq-AL"/>
        </w:rPr>
        <w:t>ë rastet e hapjes së proceseve gjyqësore, përfituesit kanë poseduar objektet me mirëbesim nga M</w:t>
      </w:r>
      <w:r w:rsidR="00F2294D" w:rsidRPr="00B8739C">
        <w:rPr>
          <w:rFonts w:ascii="Times New Roman" w:hAnsi="Times New Roman" w:cs="Times New Roman"/>
          <w:sz w:val="24"/>
          <w:szCs w:val="24"/>
          <w:lang w:val="sq-AL"/>
        </w:rPr>
        <w:t xml:space="preserve">inistria e </w:t>
      </w:r>
      <w:r w:rsidR="00825D6D" w:rsidRPr="00B8739C">
        <w:rPr>
          <w:rFonts w:ascii="Times New Roman" w:hAnsi="Times New Roman" w:cs="Times New Roman"/>
          <w:sz w:val="24"/>
          <w:szCs w:val="24"/>
          <w:lang w:val="sq-AL"/>
        </w:rPr>
        <w:t>M</w:t>
      </w:r>
      <w:r w:rsidR="00F2294D" w:rsidRPr="00B8739C">
        <w:rPr>
          <w:rFonts w:ascii="Times New Roman" w:hAnsi="Times New Roman" w:cs="Times New Roman"/>
          <w:sz w:val="24"/>
          <w:szCs w:val="24"/>
          <w:lang w:val="sq-AL"/>
        </w:rPr>
        <w:t>brojtjes</w:t>
      </w:r>
      <w:r w:rsidR="00825D6D" w:rsidRPr="00B8739C">
        <w:rPr>
          <w:rFonts w:ascii="Times New Roman" w:hAnsi="Times New Roman" w:cs="Times New Roman"/>
          <w:sz w:val="24"/>
          <w:szCs w:val="24"/>
          <w:lang w:val="sq-AL"/>
        </w:rPr>
        <w:t xml:space="preserve">, pasi kjo e fundit me vullnetin e saj </w:t>
      </w:r>
      <w:r w:rsidR="00F2294D" w:rsidRPr="00B8739C">
        <w:rPr>
          <w:rFonts w:ascii="Times New Roman" w:hAnsi="Times New Roman" w:cs="Times New Roman"/>
          <w:sz w:val="24"/>
          <w:szCs w:val="24"/>
          <w:lang w:val="sq-AL"/>
        </w:rPr>
        <w:t xml:space="preserve">i </w:t>
      </w:r>
      <w:r w:rsidR="00825D6D" w:rsidRPr="00B8739C">
        <w:rPr>
          <w:rFonts w:ascii="Times New Roman" w:hAnsi="Times New Roman" w:cs="Times New Roman"/>
          <w:sz w:val="24"/>
          <w:szCs w:val="24"/>
          <w:lang w:val="sq-AL"/>
        </w:rPr>
        <w:t>ka dhënë këto objekte për qëllime strehimi/privatizimi dhe proceset gjyqësore mund të ngarkojnë më tej MM</w:t>
      </w:r>
      <w:r w:rsidR="00522990" w:rsidRPr="00B8739C">
        <w:rPr>
          <w:rFonts w:ascii="Times New Roman" w:hAnsi="Times New Roman" w:cs="Times New Roman"/>
          <w:sz w:val="24"/>
          <w:szCs w:val="24"/>
          <w:lang w:val="sq-AL"/>
        </w:rPr>
        <w:t>-në</w:t>
      </w:r>
      <w:r w:rsidR="00825D6D" w:rsidRPr="00B8739C">
        <w:rPr>
          <w:rFonts w:ascii="Times New Roman" w:hAnsi="Times New Roman" w:cs="Times New Roman"/>
          <w:sz w:val="24"/>
          <w:szCs w:val="24"/>
          <w:lang w:val="sq-AL"/>
        </w:rPr>
        <w:t xml:space="preserve"> me shpenzime gjyqësore. </w:t>
      </w:r>
    </w:p>
    <w:p w:rsidR="007948A5" w:rsidRPr="00B8739C" w:rsidRDefault="007948A5" w:rsidP="007948A5">
      <w:pPr>
        <w:pStyle w:val="NoSpacing"/>
        <w:jc w:val="both"/>
        <w:rPr>
          <w:rFonts w:ascii="Times New Roman" w:hAnsi="Times New Roman" w:cs="Times New Roman"/>
          <w:sz w:val="24"/>
          <w:szCs w:val="24"/>
          <w:lang w:val="sq-AL"/>
        </w:rPr>
      </w:pPr>
    </w:p>
    <w:p w:rsidR="006959DE" w:rsidRPr="00B8739C" w:rsidRDefault="00C32265" w:rsidP="0007389C">
      <w:pPr>
        <w:pStyle w:val="ListParagraph"/>
        <w:numPr>
          <w:ilvl w:val="0"/>
          <w:numId w:val="1"/>
        </w:numPr>
        <w:spacing w:after="0"/>
        <w:ind w:left="450" w:hanging="450"/>
        <w:jc w:val="both"/>
        <w:rPr>
          <w:rFonts w:ascii="Times New Roman" w:hAnsi="Times New Roman" w:cs="Times New Roman"/>
          <w:b/>
          <w:bCs/>
          <w:sz w:val="24"/>
          <w:szCs w:val="24"/>
        </w:rPr>
      </w:pPr>
      <w:r w:rsidRPr="00B8739C">
        <w:rPr>
          <w:rFonts w:ascii="Times New Roman" w:hAnsi="Times New Roman" w:cs="Times New Roman"/>
          <w:b/>
          <w:bCs/>
          <w:sz w:val="24"/>
          <w:szCs w:val="24"/>
        </w:rPr>
        <w:lastRenderedPageBreak/>
        <w:t xml:space="preserve">VLERËSIMI </w:t>
      </w:r>
      <w:r w:rsidR="006959DE" w:rsidRPr="00B8739C">
        <w:rPr>
          <w:rFonts w:ascii="Times New Roman" w:hAnsi="Times New Roman" w:cs="Times New Roman"/>
          <w:b/>
          <w:bCs/>
          <w:sz w:val="24"/>
          <w:szCs w:val="24"/>
        </w:rPr>
        <w:t>I LIGJSHMËRISË, KUSHTETUESHMËRISË DHE HARMONIZIMI ME LEGJISLACIONIN NË FUQI VENDAS E NDËRKOMBËTAR</w:t>
      </w:r>
    </w:p>
    <w:p w:rsidR="00EA18AE" w:rsidRPr="00B8739C" w:rsidRDefault="00EA18AE" w:rsidP="0007389C">
      <w:pPr>
        <w:pStyle w:val="ListParagraph"/>
        <w:tabs>
          <w:tab w:val="left" w:pos="360"/>
          <w:tab w:val="left" w:pos="540"/>
        </w:tabs>
        <w:spacing w:after="0"/>
        <w:ind w:left="360"/>
        <w:rPr>
          <w:rFonts w:ascii="Times New Roman" w:hAnsi="Times New Roman" w:cs="Times New Roman"/>
          <w:b/>
          <w:bCs/>
          <w:sz w:val="12"/>
          <w:szCs w:val="24"/>
        </w:rPr>
      </w:pPr>
    </w:p>
    <w:p w:rsidR="006959DE" w:rsidRPr="00B8739C" w:rsidRDefault="00D833E6" w:rsidP="0007389C">
      <w:pPr>
        <w:spacing w:after="0"/>
        <w:jc w:val="both"/>
        <w:rPr>
          <w:rFonts w:ascii="Times New Roman" w:hAnsi="Times New Roman" w:cs="Times New Roman"/>
          <w:bCs/>
          <w:sz w:val="24"/>
          <w:szCs w:val="24"/>
        </w:rPr>
      </w:pPr>
      <w:r w:rsidRPr="00B8739C">
        <w:rPr>
          <w:rFonts w:ascii="Times New Roman" w:hAnsi="Times New Roman" w:cs="Times New Roman"/>
          <w:bCs/>
          <w:sz w:val="24"/>
          <w:szCs w:val="24"/>
        </w:rPr>
        <w:t>Projek</w:t>
      </w:r>
      <w:r w:rsidR="00EA18AE" w:rsidRPr="00B8739C">
        <w:rPr>
          <w:rFonts w:ascii="Times New Roman" w:hAnsi="Times New Roman" w:cs="Times New Roman"/>
          <w:bCs/>
          <w:sz w:val="24"/>
          <w:szCs w:val="24"/>
        </w:rPr>
        <w:t>t</w:t>
      </w:r>
      <w:r w:rsidR="004A1D67" w:rsidRPr="00B8739C">
        <w:rPr>
          <w:rFonts w:ascii="Times New Roman" w:hAnsi="Times New Roman" w:cs="Times New Roman"/>
          <w:bCs/>
          <w:sz w:val="24"/>
          <w:szCs w:val="24"/>
        </w:rPr>
        <w:t>ligji</w:t>
      </w:r>
      <w:r w:rsidRPr="00B8739C">
        <w:rPr>
          <w:rFonts w:ascii="Times New Roman" w:hAnsi="Times New Roman" w:cs="Times New Roman"/>
          <w:bCs/>
          <w:sz w:val="24"/>
          <w:szCs w:val="24"/>
        </w:rPr>
        <w:t xml:space="preserve"> “</w:t>
      </w:r>
      <w:r w:rsidR="0003090E" w:rsidRPr="00B8739C">
        <w:rPr>
          <w:rFonts w:ascii="Times New Roman" w:hAnsi="Times New Roman" w:cs="Times New Roman"/>
          <w:sz w:val="24"/>
          <w:szCs w:val="20"/>
        </w:rPr>
        <w:t>Për privatizimin e objekteve dhe trual</w:t>
      </w:r>
      <w:r w:rsidR="00862F4F" w:rsidRPr="00B8739C">
        <w:rPr>
          <w:rFonts w:ascii="Times New Roman" w:hAnsi="Times New Roman" w:cs="Times New Roman"/>
          <w:sz w:val="24"/>
          <w:szCs w:val="20"/>
        </w:rPr>
        <w:t>lit funksional, në inventar të M</w:t>
      </w:r>
      <w:r w:rsidR="0003090E" w:rsidRPr="00B8739C">
        <w:rPr>
          <w:rFonts w:ascii="Times New Roman" w:hAnsi="Times New Roman" w:cs="Times New Roman"/>
          <w:sz w:val="24"/>
          <w:szCs w:val="20"/>
        </w:rPr>
        <w:t xml:space="preserve">inistrisë së </w:t>
      </w:r>
      <w:r w:rsidR="00862F4F" w:rsidRPr="00B8739C">
        <w:rPr>
          <w:rFonts w:ascii="Times New Roman" w:hAnsi="Times New Roman" w:cs="Times New Roman"/>
          <w:sz w:val="24"/>
          <w:szCs w:val="20"/>
        </w:rPr>
        <w:t>M</w:t>
      </w:r>
      <w:r w:rsidR="0003090E" w:rsidRPr="00B8739C">
        <w:rPr>
          <w:rFonts w:ascii="Times New Roman" w:hAnsi="Times New Roman" w:cs="Times New Roman"/>
          <w:sz w:val="24"/>
          <w:szCs w:val="20"/>
        </w:rPr>
        <w:t xml:space="preserve">brojtjes, dhënë </w:t>
      </w:r>
      <w:r w:rsidR="00862F4F" w:rsidRPr="00B8739C">
        <w:rPr>
          <w:rFonts w:ascii="Times New Roman" w:hAnsi="Times New Roman" w:cs="Times New Roman"/>
          <w:sz w:val="24"/>
          <w:szCs w:val="20"/>
        </w:rPr>
        <w:t>për strehim ushtarakëve dhe ish-</w:t>
      </w:r>
      <w:r w:rsidR="0003090E" w:rsidRPr="00B8739C">
        <w:rPr>
          <w:rFonts w:ascii="Times New Roman" w:hAnsi="Times New Roman" w:cs="Times New Roman"/>
          <w:sz w:val="24"/>
          <w:szCs w:val="20"/>
        </w:rPr>
        <w:t>ushtarakëve</w:t>
      </w:r>
      <w:r w:rsidRPr="00B8739C">
        <w:rPr>
          <w:rFonts w:ascii="Times New Roman" w:hAnsi="Times New Roman" w:cs="Times New Roman"/>
          <w:bCs/>
          <w:sz w:val="24"/>
          <w:szCs w:val="24"/>
        </w:rPr>
        <w:t>”</w:t>
      </w:r>
      <w:r w:rsidR="00C945B3" w:rsidRPr="00B8739C">
        <w:rPr>
          <w:rFonts w:ascii="Times New Roman" w:hAnsi="Times New Roman" w:cs="Times New Roman"/>
          <w:bCs/>
          <w:sz w:val="24"/>
          <w:szCs w:val="24"/>
        </w:rPr>
        <w:t>,</w:t>
      </w:r>
      <w:r w:rsidR="00C97535" w:rsidRPr="00B8739C">
        <w:rPr>
          <w:rFonts w:ascii="Times New Roman" w:hAnsi="Times New Roman" w:cs="Times New Roman"/>
          <w:bCs/>
          <w:sz w:val="24"/>
          <w:szCs w:val="24"/>
        </w:rPr>
        <w:t xml:space="preserve"> </w:t>
      </w:r>
      <w:r w:rsidR="00625168" w:rsidRPr="00B8739C">
        <w:rPr>
          <w:rFonts w:ascii="Times New Roman" w:hAnsi="Times New Roman" w:cs="Times New Roman"/>
          <w:bCs/>
          <w:sz w:val="24"/>
          <w:szCs w:val="24"/>
        </w:rPr>
        <w:t>ë</w:t>
      </w:r>
      <w:r w:rsidR="00C97535" w:rsidRPr="00B8739C">
        <w:rPr>
          <w:rFonts w:ascii="Times New Roman" w:hAnsi="Times New Roman" w:cs="Times New Roman"/>
          <w:bCs/>
          <w:sz w:val="24"/>
          <w:szCs w:val="24"/>
        </w:rPr>
        <w:t>sht</w:t>
      </w:r>
      <w:r w:rsidR="00625168" w:rsidRPr="00B8739C">
        <w:rPr>
          <w:rFonts w:ascii="Times New Roman" w:hAnsi="Times New Roman" w:cs="Times New Roman"/>
          <w:bCs/>
          <w:sz w:val="24"/>
          <w:szCs w:val="24"/>
        </w:rPr>
        <w:t>ë</w:t>
      </w:r>
      <w:r w:rsidR="00C97535" w:rsidRPr="00B8739C">
        <w:rPr>
          <w:rFonts w:ascii="Times New Roman" w:hAnsi="Times New Roman" w:cs="Times New Roman"/>
          <w:bCs/>
          <w:sz w:val="24"/>
          <w:szCs w:val="24"/>
        </w:rPr>
        <w:t xml:space="preserve"> </w:t>
      </w:r>
      <w:r w:rsidR="002A022B" w:rsidRPr="00B8739C">
        <w:rPr>
          <w:rFonts w:ascii="Times New Roman" w:hAnsi="Times New Roman" w:cs="Times New Roman"/>
          <w:bCs/>
          <w:sz w:val="24"/>
          <w:szCs w:val="24"/>
        </w:rPr>
        <w:t>n</w:t>
      </w:r>
      <w:r w:rsidR="00625168" w:rsidRPr="00B8739C">
        <w:rPr>
          <w:rFonts w:ascii="Times New Roman" w:hAnsi="Times New Roman" w:cs="Times New Roman"/>
          <w:bCs/>
          <w:sz w:val="24"/>
          <w:szCs w:val="24"/>
        </w:rPr>
        <w:t>ë</w:t>
      </w:r>
      <w:r w:rsidR="002A022B" w:rsidRPr="00B8739C">
        <w:rPr>
          <w:rFonts w:ascii="Times New Roman" w:hAnsi="Times New Roman" w:cs="Times New Roman"/>
          <w:bCs/>
          <w:sz w:val="24"/>
          <w:szCs w:val="24"/>
        </w:rPr>
        <w:t xml:space="preserve"> p</w:t>
      </w:r>
      <w:r w:rsidR="00625168" w:rsidRPr="00B8739C">
        <w:rPr>
          <w:rFonts w:ascii="Times New Roman" w:hAnsi="Times New Roman" w:cs="Times New Roman"/>
          <w:bCs/>
          <w:sz w:val="24"/>
          <w:szCs w:val="24"/>
        </w:rPr>
        <w:t>ë</w:t>
      </w:r>
      <w:r w:rsidR="002A022B" w:rsidRPr="00B8739C">
        <w:rPr>
          <w:rFonts w:ascii="Times New Roman" w:hAnsi="Times New Roman" w:cs="Times New Roman"/>
          <w:bCs/>
          <w:sz w:val="24"/>
          <w:szCs w:val="24"/>
        </w:rPr>
        <w:t>rputhje me</w:t>
      </w:r>
      <w:r w:rsidR="00970DE3" w:rsidRPr="00B8739C">
        <w:rPr>
          <w:rFonts w:ascii="Times New Roman" w:eastAsia="Times New Roman" w:hAnsi="Times New Roman" w:cs="Times New Roman"/>
          <w:sz w:val="24"/>
          <w:szCs w:val="24"/>
        </w:rPr>
        <w:t xml:space="preserve"> Kushtet</w:t>
      </w:r>
      <w:r w:rsidR="002A022B" w:rsidRPr="00B8739C">
        <w:rPr>
          <w:rFonts w:ascii="Times New Roman" w:eastAsia="Times New Roman" w:hAnsi="Times New Roman" w:cs="Times New Roman"/>
          <w:sz w:val="24"/>
          <w:szCs w:val="24"/>
        </w:rPr>
        <w:t>utën</w:t>
      </w:r>
      <w:r w:rsidR="001B4067" w:rsidRPr="00B8739C">
        <w:rPr>
          <w:rFonts w:ascii="Times New Roman" w:hAnsi="Times New Roman" w:cs="Times New Roman"/>
          <w:sz w:val="24"/>
          <w:szCs w:val="24"/>
        </w:rPr>
        <w:t xml:space="preserve"> </w:t>
      </w:r>
      <w:r w:rsidR="000C190C" w:rsidRPr="00B8739C">
        <w:rPr>
          <w:rFonts w:ascii="Times New Roman" w:hAnsi="Times New Roman" w:cs="Times New Roman"/>
          <w:sz w:val="24"/>
          <w:szCs w:val="24"/>
        </w:rPr>
        <w:t>dhe n</w:t>
      </w:r>
      <w:r w:rsidR="00050ED5" w:rsidRPr="00B8739C">
        <w:rPr>
          <w:rFonts w:ascii="Times New Roman" w:hAnsi="Times New Roman" w:cs="Times New Roman"/>
          <w:sz w:val="24"/>
          <w:szCs w:val="24"/>
        </w:rPr>
        <w:t>ë</w:t>
      </w:r>
      <w:r w:rsidR="000C190C" w:rsidRPr="00B8739C">
        <w:rPr>
          <w:rFonts w:ascii="Times New Roman" w:hAnsi="Times New Roman" w:cs="Times New Roman"/>
          <w:sz w:val="24"/>
          <w:szCs w:val="24"/>
        </w:rPr>
        <w:t xml:space="preserve"> harmoni t</w:t>
      </w:r>
      <w:r w:rsidR="00050ED5" w:rsidRPr="00B8739C">
        <w:rPr>
          <w:rFonts w:ascii="Times New Roman" w:hAnsi="Times New Roman" w:cs="Times New Roman"/>
          <w:sz w:val="24"/>
          <w:szCs w:val="24"/>
        </w:rPr>
        <w:t>ë</w:t>
      </w:r>
      <w:r w:rsidR="000C190C" w:rsidRPr="00B8739C">
        <w:rPr>
          <w:rFonts w:ascii="Times New Roman" w:hAnsi="Times New Roman" w:cs="Times New Roman"/>
          <w:sz w:val="24"/>
          <w:szCs w:val="24"/>
        </w:rPr>
        <w:t xml:space="preserve"> plot</w:t>
      </w:r>
      <w:r w:rsidR="00050ED5" w:rsidRPr="00B8739C">
        <w:rPr>
          <w:rFonts w:ascii="Times New Roman" w:hAnsi="Times New Roman" w:cs="Times New Roman"/>
          <w:sz w:val="24"/>
          <w:szCs w:val="24"/>
        </w:rPr>
        <w:t>ë</w:t>
      </w:r>
      <w:r w:rsidR="000C190C" w:rsidRPr="00B8739C">
        <w:rPr>
          <w:rFonts w:ascii="Times New Roman" w:hAnsi="Times New Roman" w:cs="Times New Roman"/>
          <w:sz w:val="24"/>
          <w:szCs w:val="24"/>
        </w:rPr>
        <w:t xml:space="preserve"> me legjislacionin n</w:t>
      </w:r>
      <w:r w:rsidR="00050ED5" w:rsidRPr="00B8739C">
        <w:rPr>
          <w:rFonts w:ascii="Times New Roman" w:hAnsi="Times New Roman" w:cs="Times New Roman"/>
          <w:sz w:val="24"/>
          <w:szCs w:val="24"/>
        </w:rPr>
        <w:t>ë</w:t>
      </w:r>
      <w:r w:rsidR="000C190C" w:rsidRPr="00B8739C">
        <w:rPr>
          <w:rFonts w:ascii="Times New Roman" w:hAnsi="Times New Roman" w:cs="Times New Roman"/>
          <w:sz w:val="24"/>
          <w:szCs w:val="24"/>
        </w:rPr>
        <w:t xml:space="preserve"> fuqi</w:t>
      </w:r>
      <w:r w:rsidR="001B4067" w:rsidRPr="00B8739C">
        <w:rPr>
          <w:rFonts w:ascii="Times New Roman" w:eastAsia="Calibri" w:hAnsi="Times New Roman" w:cs="Times New Roman"/>
          <w:bCs/>
          <w:sz w:val="24"/>
          <w:szCs w:val="24"/>
        </w:rPr>
        <w:t>.</w:t>
      </w:r>
    </w:p>
    <w:p w:rsidR="00E31D1F" w:rsidRPr="00B8739C" w:rsidRDefault="00E31D1F" w:rsidP="0007389C">
      <w:pPr>
        <w:spacing w:after="0"/>
        <w:rPr>
          <w:rFonts w:ascii="Times New Roman" w:hAnsi="Times New Roman" w:cs="Times New Roman"/>
          <w:bCs/>
          <w:sz w:val="24"/>
          <w:szCs w:val="24"/>
        </w:rPr>
      </w:pPr>
    </w:p>
    <w:p w:rsidR="006959DE" w:rsidRPr="00B8739C" w:rsidRDefault="006959DE" w:rsidP="0007389C">
      <w:pPr>
        <w:pStyle w:val="ListParagraph"/>
        <w:numPr>
          <w:ilvl w:val="0"/>
          <w:numId w:val="1"/>
        </w:numPr>
        <w:spacing w:after="0"/>
        <w:ind w:left="450" w:hanging="450"/>
        <w:jc w:val="both"/>
        <w:rPr>
          <w:rFonts w:ascii="Times New Roman" w:hAnsi="Times New Roman" w:cs="Times New Roman"/>
          <w:b/>
          <w:bCs/>
          <w:sz w:val="24"/>
          <w:szCs w:val="24"/>
        </w:rPr>
      </w:pPr>
      <w:r w:rsidRPr="00B8739C">
        <w:rPr>
          <w:rFonts w:ascii="Times New Roman" w:hAnsi="Times New Roman" w:cs="Times New Roman"/>
          <w:b/>
          <w:bCs/>
          <w:sz w:val="24"/>
          <w:szCs w:val="24"/>
        </w:rPr>
        <w:t xml:space="preserve">VLERËSIMI I SHKALLËS SË PËRAFRIMIT ME </w:t>
      </w:r>
      <w:r w:rsidRPr="00B8739C">
        <w:rPr>
          <w:rFonts w:ascii="Times New Roman" w:hAnsi="Times New Roman" w:cs="Times New Roman"/>
          <w:b/>
          <w:bCs/>
          <w:i/>
          <w:sz w:val="24"/>
          <w:szCs w:val="24"/>
        </w:rPr>
        <w:t>ACQUIS COMMUNITAIRE</w:t>
      </w:r>
      <w:r w:rsidRPr="00B8739C">
        <w:rPr>
          <w:rFonts w:ascii="Times New Roman" w:hAnsi="Times New Roman" w:cs="Times New Roman"/>
          <w:b/>
          <w:bCs/>
          <w:sz w:val="24"/>
          <w:szCs w:val="24"/>
        </w:rPr>
        <w:t xml:space="preserve"> (PËR PROJEKTAKTET NORMATIVE)</w:t>
      </w:r>
    </w:p>
    <w:p w:rsidR="00C92702" w:rsidRPr="00B8739C" w:rsidRDefault="00C92702" w:rsidP="0007389C">
      <w:pPr>
        <w:pStyle w:val="ListParagraph"/>
        <w:spacing w:after="0"/>
        <w:ind w:left="0"/>
        <w:rPr>
          <w:rFonts w:ascii="Times New Roman" w:hAnsi="Times New Roman" w:cs="Times New Roman"/>
          <w:b/>
          <w:bCs/>
          <w:sz w:val="12"/>
          <w:szCs w:val="24"/>
        </w:rPr>
      </w:pPr>
    </w:p>
    <w:p w:rsidR="006959DE" w:rsidRPr="00B8739C" w:rsidRDefault="00D833E6"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Projekt</w:t>
      </w:r>
      <w:r w:rsidR="00002547" w:rsidRPr="00B8739C">
        <w:rPr>
          <w:rFonts w:ascii="Times New Roman" w:hAnsi="Times New Roman" w:cs="Times New Roman"/>
          <w:bCs/>
          <w:sz w:val="24"/>
          <w:szCs w:val="24"/>
        </w:rPr>
        <w:t>ligji</w:t>
      </w:r>
      <w:r w:rsidRPr="00B8739C">
        <w:rPr>
          <w:rFonts w:ascii="Times New Roman" w:hAnsi="Times New Roman" w:cs="Times New Roman"/>
          <w:bCs/>
          <w:sz w:val="24"/>
          <w:szCs w:val="24"/>
        </w:rPr>
        <w:t xml:space="preserve"> nuk synon p</w:t>
      </w:r>
      <w:r w:rsidR="00625168"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rafrim me </w:t>
      </w:r>
      <w:r w:rsidR="00CD2C64" w:rsidRPr="00B8739C">
        <w:rPr>
          <w:rFonts w:ascii="Times New Roman" w:hAnsi="Times New Roman" w:cs="Times New Roman"/>
          <w:bCs/>
          <w:i/>
          <w:sz w:val="24"/>
          <w:szCs w:val="24"/>
        </w:rPr>
        <w:t>acquis</w:t>
      </w:r>
      <w:r w:rsidR="00CD2C64" w:rsidRPr="00B8739C">
        <w:rPr>
          <w:rFonts w:ascii="Times New Roman" w:hAnsi="Times New Roman" w:cs="Times New Roman"/>
          <w:bCs/>
          <w:sz w:val="24"/>
          <w:szCs w:val="24"/>
        </w:rPr>
        <w:t xml:space="preserve"> </w:t>
      </w:r>
      <w:r w:rsidR="00CD2C64" w:rsidRPr="00B8739C">
        <w:rPr>
          <w:rFonts w:ascii="Times New Roman" w:hAnsi="Times New Roman" w:cs="Times New Roman"/>
          <w:bCs/>
          <w:i/>
          <w:sz w:val="24"/>
          <w:szCs w:val="24"/>
        </w:rPr>
        <w:t>communitaire</w:t>
      </w:r>
      <w:r w:rsidR="00CD2C64" w:rsidRPr="00B8739C">
        <w:rPr>
          <w:rFonts w:ascii="Times New Roman" w:hAnsi="Times New Roman" w:cs="Times New Roman"/>
          <w:bCs/>
          <w:sz w:val="24"/>
          <w:szCs w:val="24"/>
        </w:rPr>
        <w:t xml:space="preserve"> </w:t>
      </w:r>
      <w:r w:rsidRPr="00B8739C">
        <w:rPr>
          <w:rFonts w:ascii="Times New Roman" w:hAnsi="Times New Roman" w:cs="Times New Roman"/>
          <w:bCs/>
          <w:sz w:val="24"/>
          <w:szCs w:val="24"/>
        </w:rPr>
        <w:t>t</w:t>
      </w:r>
      <w:r w:rsidR="00625168"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Bashkimit Evropian.</w:t>
      </w:r>
    </w:p>
    <w:p w:rsidR="00995B26" w:rsidRPr="00B8739C" w:rsidRDefault="00995B26" w:rsidP="0007389C">
      <w:pPr>
        <w:pStyle w:val="ListParagraph"/>
        <w:spacing w:after="0"/>
        <w:ind w:left="0"/>
        <w:jc w:val="both"/>
        <w:rPr>
          <w:rFonts w:ascii="Times New Roman" w:hAnsi="Times New Roman" w:cs="Times New Roman"/>
          <w:b/>
          <w:bCs/>
          <w:sz w:val="24"/>
          <w:szCs w:val="24"/>
        </w:rPr>
      </w:pPr>
    </w:p>
    <w:p w:rsidR="006959DE" w:rsidRPr="00B8739C" w:rsidRDefault="006959DE" w:rsidP="0007389C">
      <w:pPr>
        <w:pStyle w:val="ListParagraph"/>
        <w:numPr>
          <w:ilvl w:val="0"/>
          <w:numId w:val="1"/>
        </w:numPr>
        <w:spacing w:after="0"/>
        <w:ind w:left="450" w:hanging="450"/>
        <w:jc w:val="both"/>
        <w:rPr>
          <w:rFonts w:ascii="Times New Roman" w:hAnsi="Times New Roman" w:cs="Times New Roman"/>
          <w:b/>
          <w:bCs/>
          <w:sz w:val="24"/>
          <w:szCs w:val="24"/>
        </w:rPr>
      </w:pPr>
      <w:r w:rsidRPr="00B8739C">
        <w:rPr>
          <w:rFonts w:ascii="Times New Roman" w:hAnsi="Times New Roman" w:cs="Times New Roman"/>
          <w:b/>
          <w:bCs/>
          <w:sz w:val="24"/>
          <w:szCs w:val="24"/>
        </w:rPr>
        <w:t>PËRMBLEDHJE SHPJEGUESE E PËRMBAJTJES SË PROJEKTAKTIT</w:t>
      </w:r>
    </w:p>
    <w:p w:rsidR="00D22E81" w:rsidRPr="00B8739C" w:rsidRDefault="00D22E81" w:rsidP="0007389C">
      <w:pPr>
        <w:pStyle w:val="ListParagraph"/>
        <w:spacing w:after="0"/>
        <w:ind w:left="0"/>
        <w:jc w:val="both"/>
        <w:rPr>
          <w:rFonts w:ascii="Times New Roman" w:hAnsi="Times New Roman" w:cs="Times New Roman"/>
          <w:sz w:val="12"/>
          <w:szCs w:val="24"/>
        </w:rPr>
      </w:pPr>
    </w:p>
    <w:p w:rsidR="0003090E" w:rsidRPr="00B8739C" w:rsidRDefault="006959DE" w:rsidP="0003090E">
      <w:pPr>
        <w:spacing w:after="0"/>
        <w:jc w:val="both"/>
        <w:rPr>
          <w:rFonts w:ascii="Times New Roman" w:hAnsi="Times New Roman" w:cs="Times New Roman"/>
          <w:sz w:val="24"/>
          <w:szCs w:val="20"/>
        </w:rPr>
      </w:pPr>
      <w:r w:rsidRPr="00B8739C">
        <w:rPr>
          <w:rFonts w:ascii="Times New Roman" w:hAnsi="Times New Roman" w:cs="Times New Roman"/>
          <w:sz w:val="24"/>
          <w:szCs w:val="24"/>
        </w:rPr>
        <w:t>Projekt</w:t>
      </w:r>
      <w:r w:rsidR="0041680C" w:rsidRPr="00B8739C">
        <w:rPr>
          <w:rFonts w:ascii="Times New Roman" w:hAnsi="Times New Roman" w:cs="Times New Roman"/>
          <w:sz w:val="24"/>
          <w:szCs w:val="24"/>
        </w:rPr>
        <w:t>ligji</w:t>
      </w:r>
      <w:r w:rsidR="00B81495" w:rsidRPr="00B8739C">
        <w:rPr>
          <w:rFonts w:ascii="Times New Roman" w:hAnsi="Times New Roman" w:cs="Times New Roman"/>
          <w:bCs/>
          <w:sz w:val="24"/>
          <w:szCs w:val="24"/>
        </w:rPr>
        <w:t xml:space="preserve"> përbëhet nga 1</w:t>
      </w:r>
      <w:r w:rsidR="00C948B8" w:rsidRPr="00B8739C">
        <w:rPr>
          <w:rFonts w:ascii="Times New Roman" w:hAnsi="Times New Roman" w:cs="Times New Roman"/>
          <w:bCs/>
          <w:sz w:val="24"/>
          <w:szCs w:val="24"/>
        </w:rPr>
        <w:t>2</w:t>
      </w:r>
      <w:r w:rsidR="00B81495" w:rsidRPr="00B8739C">
        <w:rPr>
          <w:rFonts w:ascii="Times New Roman" w:hAnsi="Times New Roman" w:cs="Times New Roman"/>
          <w:bCs/>
          <w:sz w:val="24"/>
          <w:szCs w:val="24"/>
        </w:rPr>
        <w:t xml:space="preserve"> nene.</w:t>
      </w:r>
    </w:p>
    <w:p w:rsidR="0003090E" w:rsidRPr="00BE195B" w:rsidRDefault="0003090E" w:rsidP="0003090E">
      <w:pPr>
        <w:spacing w:after="0"/>
        <w:jc w:val="both"/>
        <w:rPr>
          <w:rFonts w:ascii="Times New Roman" w:hAnsi="Times New Roman" w:cs="Times New Roman"/>
          <w:sz w:val="12"/>
          <w:szCs w:val="20"/>
        </w:rPr>
      </w:pPr>
    </w:p>
    <w:p w:rsidR="005C0D7A" w:rsidRPr="00B8739C" w:rsidRDefault="00425ACD" w:rsidP="0003090E">
      <w:pPr>
        <w:spacing w:after="0"/>
        <w:jc w:val="both"/>
        <w:rPr>
          <w:rFonts w:ascii="Times New Roman" w:hAnsi="Times New Roman" w:cs="Times New Roman"/>
          <w:sz w:val="24"/>
          <w:szCs w:val="20"/>
        </w:rPr>
      </w:pPr>
      <w:r w:rsidRPr="00B8739C">
        <w:rPr>
          <w:rFonts w:ascii="Times New Roman" w:hAnsi="Times New Roman" w:cs="Times New Roman"/>
          <w:bCs/>
          <w:sz w:val="24"/>
          <w:szCs w:val="24"/>
        </w:rPr>
        <w:t>N</w:t>
      </w:r>
      <w:r w:rsidR="00050ED5"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nenin</w:t>
      </w:r>
      <w:r w:rsidR="00D37587" w:rsidRPr="00B8739C">
        <w:rPr>
          <w:rFonts w:ascii="Times New Roman" w:hAnsi="Times New Roman" w:cs="Times New Roman"/>
          <w:bCs/>
          <w:sz w:val="24"/>
          <w:szCs w:val="24"/>
        </w:rPr>
        <w:t xml:space="preserve"> 1</w:t>
      </w:r>
      <w:r w:rsidR="00482CA7" w:rsidRPr="00B8739C">
        <w:rPr>
          <w:rFonts w:ascii="Times New Roman" w:hAnsi="Times New Roman" w:cs="Times New Roman"/>
          <w:bCs/>
          <w:sz w:val="24"/>
          <w:szCs w:val="24"/>
        </w:rPr>
        <w:t xml:space="preserve"> </w:t>
      </w:r>
      <w:r w:rsidR="00B81495" w:rsidRPr="00B8739C">
        <w:rPr>
          <w:rFonts w:ascii="Times New Roman" w:hAnsi="Times New Roman" w:cs="Times New Roman"/>
          <w:bCs/>
          <w:sz w:val="24"/>
          <w:szCs w:val="24"/>
        </w:rPr>
        <w:t>të</w:t>
      </w:r>
      <w:r w:rsidR="00482CA7" w:rsidRPr="00B8739C">
        <w:rPr>
          <w:rFonts w:ascii="Times New Roman" w:hAnsi="Times New Roman" w:cs="Times New Roman"/>
          <w:bCs/>
          <w:sz w:val="24"/>
          <w:szCs w:val="24"/>
        </w:rPr>
        <w:t xml:space="preserve"> projektligjit </w:t>
      </w:r>
      <w:r w:rsidR="00050ED5" w:rsidRPr="00B8739C">
        <w:rPr>
          <w:rFonts w:ascii="Times New Roman" w:hAnsi="Times New Roman" w:cs="Times New Roman"/>
          <w:bCs/>
          <w:sz w:val="24"/>
          <w:szCs w:val="24"/>
        </w:rPr>
        <w:t>ë</w:t>
      </w:r>
      <w:r w:rsidRPr="00B8739C">
        <w:rPr>
          <w:rFonts w:ascii="Times New Roman" w:hAnsi="Times New Roman" w:cs="Times New Roman"/>
          <w:bCs/>
          <w:sz w:val="24"/>
          <w:szCs w:val="24"/>
        </w:rPr>
        <w:t>sht</w:t>
      </w:r>
      <w:r w:rsidR="00050ED5"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rcaktuar</w:t>
      </w:r>
      <w:r w:rsidR="00482CA7" w:rsidRPr="00B8739C">
        <w:rPr>
          <w:rFonts w:ascii="Times New Roman" w:hAnsi="Times New Roman" w:cs="Times New Roman"/>
          <w:bCs/>
          <w:sz w:val="24"/>
          <w:szCs w:val="24"/>
        </w:rPr>
        <w:t xml:space="preserve"> që</w:t>
      </w:r>
      <w:r w:rsidR="00134B2F" w:rsidRPr="00B8739C">
        <w:rPr>
          <w:rFonts w:ascii="Times New Roman" w:hAnsi="Times New Roman" w:cs="Times New Roman"/>
          <w:bCs/>
          <w:sz w:val="24"/>
          <w:szCs w:val="24"/>
        </w:rPr>
        <w:t xml:space="preserve"> </w:t>
      </w:r>
      <w:r w:rsidR="002519E9" w:rsidRPr="00B8739C">
        <w:rPr>
          <w:rFonts w:ascii="Times New Roman" w:hAnsi="Times New Roman" w:cs="Times New Roman"/>
          <w:bCs/>
          <w:sz w:val="24"/>
          <w:szCs w:val="24"/>
        </w:rPr>
        <w:t>objektet nd</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rtimore</w:t>
      </w:r>
      <w:r w:rsidR="0003671D" w:rsidRPr="00B8739C">
        <w:rPr>
          <w:rFonts w:ascii="Times New Roman" w:hAnsi="Times New Roman" w:cs="Times New Roman"/>
          <w:bCs/>
          <w:sz w:val="24"/>
          <w:szCs w:val="24"/>
        </w:rPr>
        <w:t>,</w:t>
      </w:r>
      <w:r w:rsidR="00F15DA6" w:rsidRPr="00B8739C">
        <w:rPr>
          <w:rFonts w:ascii="Times New Roman" w:hAnsi="Times New Roman" w:cs="Times New Roman"/>
          <w:bCs/>
          <w:sz w:val="24"/>
          <w:szCs w:val="24"/>
        </w:rPr>
        <w:t xml:space="preserve"> </w:t>
      </w:r>
      <w:r w:rsidR="002519E9" w:rsidRPr="00B8739C">
        <w:rPr>
          <w:rFonts w:ascii="Times New Roman" w:hAnsi="Times New Roman" w:cs="Times New Roman"/>
          <w:bCs/>
          <w:sz w:val="24"/>
          <w:szCs w:val="24"/>
        </w:rPr>
        <w:t>s</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 xml:space="preserve"> bashku me truallin n</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n objekt</w:t>
      </w:r>
      <w:r w:rsidR="00C945B3" w:rsidRPr="00B8739C">
        <w:rPr>
          <w:rFonts w:ascii="Times New Roman" w:hAnsi="Times New Roman" w:cs="Times New Roman"/>
          <w:bCs/>
          <w:sz w:val="24"/>
          <w:szCs w:val="24"/>
        </w:rPr>
        <w:t>,</w:t>
      </w:r>
      <w:r w:rsidR="002519E9"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C945B3" w:rsidRPr="00B8739C">
        <w:rPr>
          <w:rFonts w:ascii="Times New Roman" w:hAnsi="Times New Roman" w:cs="Times New Roman"/>
          <w:bCs/>
          <w:sz w:val="24"/>
          <w:szCs w:val="24"/>
        </w:rPr>
        <w:t xml:space="preserve"> cilat </w:t>
      </w:r>
      <w:r w:rsidR="002519E9" w:rsidRPr="00B8739C">
        <w:rPr>
          <w:rFonts w:ascii="Times New Roman" w:hAnsi="Times New Roman" w:cs="Times New Roman"/>
          <w:bCs/>
          <w:sz w:val="24"/>
          <w:szCs w:val="24"/>
        </w:rPr>
        <w:t>u jan</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 xml:space="preserve"> dh</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n</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 xml:space="preserve"> ushtarak</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ve ose ish</w:t>
      </w:r>
      <w:r w:rsidR="00C945B3" w:rsidRPr="00B8739C">
        <w:rPr>
          <w:rFonts w:ascii="Times New Roman" w:hAnsi="Times New Roman" w:cs="Times New Roman"/>
          <w:bCs/>
          <w:sz w:val="24"/>
          <w:szCs w:val="24"/>
        </w:rPr>
        <w:t>-</w:t>
      </w:r>
      <w:r w:rsidR="002519E9" w:rsidRPr="00B8739C">
        <w:rPr>
          <w:rFonts w:ascii="Times New Roman" w:hAnsi="Times New Roman" w:cs="Times New Roman"/>
          <w:bCs/>
          <w:sz w:val="24"/>
          <w:szCs w:val="24"/>
        </w:rPr>
        <w:t>ushtarak</w:t>
      </w:r>
      <w:r w:rsidR="007B6861" w:rsidRPr="00B8739C">
        <w:rPr>
          <w:rFonts w:ascii="Times New Roman" w:hAnsi="Times New Roman" w:cs="Times New Roman"/>
          <w:bCs/>
          <w:sz w:val="24"/>
          <w:szCs w:val="24"/>
        </w:rPr>
        <w:t>ë</w:t>
      </w:r>
      <w:r w:rsidR="002519E9" w:rsidRPr="00B8739C">
        <w:rPr>
          <w:rFonts w:ascii="Times New Roman" w:hAnsi="Times New Roman" w:cs="Times New Roman"/>
          <w:bCs/>
          <w:sz w:val="24"/>
          <w:szCs w:val="24"/>
        </w:rPr>
        <w:t>ve nga Minis</w:t>
      </w:r>
      <w:r w:rsidR="00C96BE8" w:rsidRPr="00B8739C">
        <w:rPr>
          <w:rFonts w:ascii="Times New Roman" w:hAnsi="Times New Roman" w:cs="Times New Roman"/>
          <w:bCs/>
          <w:sz w:val="24"/>
          <w:szCs w:val="24"/>
        </w:rPr>
        <w:t>tria e M</w:t>
      </w:r>
      <w:r w:rsidR="002519E9" w:rsidRPr="00B8739C">
        <w:rPr>
          <w:rFonts w:ascii="Times New Roman" w:hAnsi="Times New Roman" w:cs="Times New Roman"/>
          <w:bCs/>
          <w:sz w:val="24"/>
          <w:szCs w:val="24"/>
        </w:rPr>
        <w:t xml:space="preserve">brojtjes </w:t>
      </w:r>
      <w:r w:rsidR="00C96BE8" w:rsidRPr="00B8739C">
        <w:rPr>
          <w:rFonts w:ascii="Times New Roman" w:hAnsi="Times New Roman" w:cs="Times New Roman"/>
          <w:bCs/>
          <w:sz w:val="24"/>
          <w:szCs w:val="24"/>
        </w:rPr>
        <w:t>p</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r q</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llim strehimi</w:t>
      </w:r>
      <w:r w:rsidR="00C945B3" w:rsidRPr="00B8739C">
        <w:rPr>
          <w:rFonts w:ascii="Times New Roman" w:hAnsi="Times New Roman" w:cs="Times New Roman"/>
          <w:bCs/>
          <w:sz w:val="24"/>
          <w:szCs w:val="24"/>
        </w:rPr>
        <w:t>,</w:t>
      </w:r>
      <w:r w:rsidR="00C96BE8" w:rsidRPr="00B8739C">
        <w:rPr>
          <w:rFonts w:ascii="Times New Roman" w:hAnsi="Times New Roman" w:cs="Times New Roman"/>
          <w:bCs/>
          <w:sz w:val="24"/>
          <w:szCs w:val="24"/>
        </w:rPr>
        <w:t xml:space="preserve"> do t</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privatizohen n</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favor t</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rfituesve t</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cil</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t disponojn</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dokumentacion p</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r </w:t>
      </w:r>
      <w:r w:rsidR="00482CA7" w:rsidRPr="00B8739C">
        <w:rPr>
          <w:rFonts w:ascii="Times New Roman" w:hAnsi="Times New Roman" w:cs="Times New Roman"/>
          <w:bCs/>
          <w:sz w:val="24"/>
          <w:szCs w:val="24"/>
        </w:rPr>
        <w:t>pajisjen</w:t>
      </w:r>
      <w:r w:rsidR="00C96BE8" w:rsidRPr="00B8739C">
        <w:rPr>
          <w:rFonts w:ascii="Times New Roman" w:hAnsi="Times New Roman" w:cs="Times New Roman"/>
          <w:bCs/>
          <w:sz w:val="24"/>
          <w:szCs w:val="24"/>
        </w:rPr>
        <w:t xml:space="preserve"> me k</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t</w:t>
      </w:r>
      <w:r w:rsidR="001E052C" w:rsidRPr="00B8739C">
        <w:rPr>
          <w:rFonts w:ascii="Times New Roman" w:hAnsi="Times New Roman" w:cs="Times New Roman"/>
          <w:bCs/>
          <w:sz w:val="24"/>
          <w:szCs w:val="24"/>
        </w:rPr>
        <w:t>o objekte</w:t>
      </w:r>
      <w:r w:rsidR="00C96BE8" w:rsidRPr="00B8739C">
        <w:rPr>
          <w:rFonts w:ascii="Times New Roman" w:hAnsi="Times New Roman" w:cs="Times New Roman"/>
          <w:bCs/>
          <w:sz w:val="24"/>
          <w:szCs w:val="24"/>
        </w:rPr>
        <w:t xml:space="preserve"> dhe </w:t>
      </w:r>
      <w:r w:rsidR="00164388" w:rsidRPr="00B8739C">
        <w:rPr>
          <w:rFonts w:ascii="Times New Roman" w:hAnsi="Times New Roman" w:cs="Times New Roman"/>
          <w:bCs/>
          <w:sz w:val="24"/>
          <w:szCs w:val="24"/>
        </w:rPr>
        <w:t>vazhdojnë</w:t>
      </w:r>
      <w:r w:rsidR="00C96BE8"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jen</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banor</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aktual</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tyre</w:t>
      </w:r>
      <w:r w:rsidR="00437497" w:rsidRPr="00B8739C">
        <w:rPr>
          <w:rFonts w:ascii="Times New Roman" w:hAnsi="Times New Roman" w:cs="Times New Roman"/>
          <w:bCs/>
          <w:sz w:val="24"/>
          <w:szCs w:val="24"/>
        </w:rPr>
        <w:t>,</w:t>
      </w:r>
      <w:r w:rsidR="00C96BE8" w:rsidRPr="00B8739C">
        <w:rPr>
          <w:rFonts w:ascii="Times New Roman" w:hAnsi="Times New Roman" w:cs="Times New Roman"/>
          <w:bCs/>
          <w:sz w:val="24"/>
          <w:szCs w:val="24"/>
        </w:rPr>
        <w:t xml:space="preserve"> pra t’i ken</w:t>
      </w:r>
      <w:r w:rsidR="007B6861" w:rsidRPr="00B8739C">
        <w:rPr>
          <w:rFonts w:ascii="Times New Roman" w:hAnsi="Times New Roman" w:cs="Times New Roman"/>
          <w:bCs/>
          <w:sz w:val="24"/>
          <w:szCs w:val="24"/>
        </w:rPr>
        <w:t>ë</w:t>
      </w:r>
      <w:r w:rsidR="00386858" w:rsidRPr="00B8739C">
        <w:rPr>
          <w:rFonts w:ascii="Times New Roman" w:hAnsi="Times New Roman" w:cs="Times New Roman"/>
          <w:bCs/>
          <w:sz w:val="24"/>
          <w:szCs w:val="24"/>
        </w:rPr>
        <w:t xml:space="preserve"> a</w:t>
      </w:r>
      <w:r w:rsidR="00C96BE8" w:rsidRPr="00B8739C">
        <w:rPr>
          <w:rFonts w:ascii="Times New Roman" w:hAnsi="Times New Roman" w:cs="Times New Roman"/>
          <w:bCs/>
          <w:sz w:val="24"/>
          <w:szCs w:val="24"/>
        </w:rPr>
        <w:t>koma n</w:t>
      </w:r>
      <w:r w:rsidR="007B6861" w:rsidRPr="00B8739C">
        <w:rPr>
          <w:rFonts w:ascii="Times New Roman" w:hAnsi="Times New Roman" w:cs="Times New Roman"/>
          <w:bCs/>
          <w:sz w:val="24"/>
          <w:szCs w:val="24"/>
        </w:rPr>
        <w:t>ë</w:t>
      </w:r>
      <w:r w:rsidR="00C96BE8" w:rsidRPr="00B8739C">
        <w:rPr>
          <w:rFonts w:ascii="Times New Roman" w:hAnsi="Times New Roman" w:cs="Times New Roman"/>
          <w:bCs/>
          <w:sz w:val="24"/>
          <w:szCs w:val="24"/>
        </w:rPr>
        <w:t xml:space="preserve"> posedim</w:t>
      </w:r>
      <w:r w:rsidR="00200797" w:rsidRPr="00B8739C">
        <w:rPr>
          <w:rFonts w:ascii="Times New Roman" w:hAnsi="Times New Roman" w:cs="Times New Roman"/>
          <w:bCs/>
          <w:sz w:val="24"/>
          <w:szCs w:val="24"/>
        </w:rPr>
        <w:t>.</w:t>
      </w:r>
      <w:r w:rsidR="0044052C" w:rsidRPr="00B8739C">
        <w:rPr>
          <w:rFonts w:ascii="Times New Roman" w:hAnsi="Times New Roman" w:cs="Times New Roman"/>
          <w:bCs/>
          <w:sz w:val="24"/>
          <w:szCs w:val="24"/>
        </w:rPr>
        <w:t xml:space="preserve"> Pika nr. 2 e k</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tij neni p</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rcakton ed</w:t>
      </w:r>
      <w:r w:rsidR="00862F4F" w:rsidRPr="00B8739C">
        <w:rPr>
          <w:rFonts w:ascii="Times New Roman" w:hAnsi="Times New Roman" w:cs="Times New Roman"/>
          <w:bCs/>
          <w:sz w:val="24"/>
          <w:szCs w:val="24"/>
        </w:rPr>
        <w:t>he rastet kur ushtaraku apo ish-</w:t>
      </w:r>
      <w:r w:rsidR="0044052C" w:rsidRPr="00B8739C">
        <w:rPr>
          <w:rFonts w:ascii="Times New Roman" w:hAnsi="Times New Roman" w:cs="Times New Roman"/>
          <w:bCs/>
          <w:sz w:val="24"/>
          <w:szCs w:val="24"/>
        </w:rPr>
        <w:t xml:space="preserve">ushtaraku </w:t>
      </w:r>
      <w:r w:rsidR="0003090E" w:rsidRPr="00B8739C">
        <w:rPr>
          <w:rFonts w:ascii="Times New Roman" w:hAnsi="Times New Roman" w:cs="Times New Roman"/>
          <w:bCs/>
          <w:sz w:val="24"/>
          <w:szCs w:val="24"/>
        </w:rPr>
        <w:t>q</w:t>
      </w:r>
      <w:r w:rsidR="008C7F0A" w:rsidRPr="00B8739C">
        <w:rPr>
          <w:rFonts w:ascii="Times New Roman" w:hAnsi="Times New Roman" w:cs="Times New Roman"/>
          <w:bCs/>
          <w:sz w:val="24"/>
          <w:szCs w:val="24"/>
        </w:rPr>
        <w:t>ë</w:t>
      </w:r>
      <w:r w:rsidR="0003090E" w:rsidRPr="00B8739C">
        <w:rPr>
          <w:rFonts w:ascii="Times New Roman" w:hAnsi="Times New Roman" w:cs="Times New Roman"/>
          <w:bCs/>
          <w:sz w:val="24"/>
          <w:szCs w:val="24"/>
        </w:rPr>
        <w:t xml:space="preserve"> ka disponuar</w:t>
      </w:r>
      <w:r w:rsidR="0044052C" w:rsidRPr="00B8739C">
        <w:rPr>
          <w:rFonts w:ascii="Times New Roman" w:hAnsi="Times New Roman" w:cs="Times New Roman"/>
          <w:bCs/>
          <w:sz w:val="24"/>
          <w:szCs w:val="24"/>
        </w:rPr>
        <w:t xml:space="preserve"> dokumentacion p</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r </w:t>
      </w:r>
      <w:r w:rsidR="00862F4F" w:rsidRPr="00B8739C">
        <w:rPr>
          <w:rFonts w:ascii="Times New Roman" w:hAnsi="Times New Roman" w:cs="Times New Roman"/>
          <w:bCs/>
          <w:sz w:val="24"/>
          <w:szCs w:val="24"/>
        </w:rPr>
        <w:t>pajisjen</w:t>
      </w:r>
      <w:r w:rsidR="0044052C" w:rsidRPr="00B8739C">
        <w:rPr>
          <w:rFonts w:ascii="Times New Roman" w:hAnsi="Times New Roman" w:cs="Times New Roman"/>
          <w:bCs/>
          <w:sz w:val="24"/>
          <w:szCs w:val="24"/>
        </w:rPr>
        <w:t xml:space="preserve"> me objekt p</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r q</w:t>
      </w:r>
      <w:r w:rsidR="00FB1371" w:rsidRPr="00B8739C">
        <w:rPr>
          <w:rFonts w:ascii="Times New Roman" w:hAnsi="Times New Roman" w:cs="Times New Roman"/>
          <w:bCs/>
          <w:sz w:val="24"/>
          <w:szCs w:val="24"/>
        </w:rPr>
        <w:t>ë</w:t>
      </w:r>
      <w:r w:rsidR="0003090E" w:rsidRPr="00B8739C">
        <w:rPr>
          <w:rFonts w:ascii="Times New Roman" w:hAnsi="Times New Roman" w:cs="Times New Roman"/>
          <w:bCs/>
          <w:sz w:val="24"/>
          <w:szCs w:val="24"/>
        </w:rPr>
        <w:t>llim strehimi, nuk jet</w:t>
      </w:r>
      <w:r w:rsidR="0044052C" w:rsidRPr="00B8739C">
        <w:rPr>
          <w:rFonts w:ascii="Times New Roman" w:hAnsi="Times New Roman" w:cs="Times New Roman"/>
          <w:bCs/>
          <w:sz w:val="24"/>
          <w:szCs w:val="24"/>
        </w:rPr>
        <w:t>on m</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n</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k</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to raste </w:t>
      </w:r>
      <w:r w:rsidR="0044052C" w:rsidRPr="00B8739C">
        <w:rPr>
          <w:rFonts w:ascii="Times New Roman" w:hAnsi="Times New Roman" w:cs="Times New Roman"/>
          <w:sz w:val="24"/>
          <w:szCs w:val="24"/>
        </w:rPr>
        <w:t>procedurat e privatizimit kryhen me trashëgimtarët e tij sipas dëshmisë së trashëgimisë.</w:t>
      </w:r>
    </w:p>
    <w:p w:rsidR="0044052C" w:rsidRPr="00B8739C" w:rsidRDefault="0044052C" w:rsidP="0007389C">
      <w:pPr>
        <w:tabs>
          <w:tab w:val="left" w:pos="360"/>
        </w:tabs>
        <w:spacing w:after="0"/>
        <w:jc w:val="both"/>
        <w:rPr>
          <w:rFonts w:ascii="Times New Roman" w:hAnsi="Times New Roman" w:cs="Times New Roman"/>
          <w:bCs/>
          <w:sz w:val="12"/>
          <w:szCs w:val="24"/>
        </w:rPr>
      </w:pPr>
    </w:p>
    <w:p w:rsidR="00ED5B83" w:rsidRDefault="002B3324" w:rsidP="0088515A">
      <w:pPr>
        <w:shd w:val="clear" w:color="auto" w:fill="FFFFFF"/>
        <w:spacing w:after="0" w:line="240" w:lineRule="auto"/>
        <w:jc w:val="both"/>
        <w:rPr>
          <w:rFonts w:ascii="Times New Roman" w:hAnsi="Times New Roman" w:cs="Times New Roman"/>
          <w:bCs/>
          <w:sz w:val="24"/>
          <w:szCs w:val="24"/>
        </w:rPr>
      </w:pPr>
      <w:r w:rsidRPr="00B8739C">
        <w:rPr>
          <w:rFonts w:ascii="Times New Roman" w:hAnsi="Times New Roman" w:cs="Times New Roman"/>
          <w:bCs/>
          <w:sz w:val="24"/>
          <w:szCs w:val="24"/>
        </w:rPr>
        <w:t>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w:t>
      </w:r>
      <w:r w:rsidR="00DD46FC" w:rsidRPr="00B8739C">
        <w:rPr>
          <w:rFonts w:ascii="Times New Roman" w:hAnsi="Times New Roman" w:cs="Times New Roman"/>
          <w:bCs/>
          <w:sz w:val="24"/>
          <w:szCs w:val="24"/>
        </w:rPr>
        <w:t>projektligj</w:t>
      </w:r>
      <w:r w:rsidR="0044052C" w:rsidRPr="00B8739C">
        <w:rPr>
          <w:rFonts w:ascii="Times New Roman" w:hAnsi="Times New Roman" w:cs="Times New Roman"/>
          <w:bCs/>
          <w:sz w:val="24"/>
          <w:szCs w:val="24"/>
        </w:rPr>
        <w:t xml:space="preserve"> (</w:t>
      </w:r>
      <w:r w:rsidR="00A47B4D">
        <w:rPr>
          <w:rFonts w:ascii="Times New Roman" w:hAnsi="Times New Roman" w:cs="Times New Roman"/>
          <w:bCs/>
          <w:sz w:val="24"/>
          <w:szCs w:val="24"/>
        </w:rPr>
        <w:t xml:space="preserve"> p</w:t>
      </w:r>
      <w:r w:rsidR="00F80A90">
        <w:rPr>
          <w:rFonts w:ascii="Times New Roman" w:hAnsi="Times New Roman" w:cs="Times New Roman"/>
          <w:bCs/>
          <w:sz w:val="24"/>
          <w:szCs w:val="24"/>
        </w:rPr>
        <w:t xml:space="preserve">ika 1 e </w:t>
      </w:r>
      <w:r w:rsidR="0044052C" w:rsidRPr="00B8739C">
        <w:rPr>
          <w:rFonts w:ascii="Times New Roman" w:hAnsi="Times New Roman" w:cs="Times New Roman"/>
          <w:bCs/>
          <w:sz w:val="24"/>
          <w:szCs w:val="24"/>
        </w:rPr>
        <w:t>neni</w:t>
      </w:r>
      <w:r w:rsidR="00F80A90">
        <w:rPr>
          <w:rFonts w:ascii="Times New Roman" w:hAnsi="Times New Roman" w:cs="Times New Roman"/>
          <w:bCs/>
          <w:sz w:val="24"/>
          <w:szCs w:val="24"/>
        </w:rPr>
        <w:t>t</w:t>
      </w:r>
      <w:r w:rsidR="0044052C" w:rsidRPr="00B8739C">
        <w:rPr>
          <w:rFonts w:ascii="Times New Roman" w:hAnsi="Times New Roman" w:cs="Times New Roman"/>
          <w:bCs/>
          <w:sz w:val="24"/>
          <w:szCs w:val="24"/>
        </w:rPr>
        <w:t xml:space="preserve"> </w:t>
      </w:r>
      <w:r w:rsidR="0003090E" w:rsidRPr="00B8739C">
        <w:rPr>
          <w:rFonts w:ascii="Times New Roman" w:hAnsi="Times New Roman" w:cs="Times New Roman"/>
          <w:bCs/>
          <w:sz w:val="24"/>
          <w:szCs w:val="24"/>
        </w:rPr>
        <w:t>2</w:t>
      </w:r>
      <w:r w:rsidR="0044052C" w:rsidRPr="00B8739C">
        <w:rPr>
          <w:rFonts w:ascii="Times New Roman" w:hAnsi="Times New Roman" w:cs="Times New Roman"/>
          <w:bCs/>
          <w:sz w:val="24"/>
          <w:szCs w:val="24"/>
        </w:rPr>
        <w:t>)</w:t>
      </w:r>
      <w:r w:rsidR="0070351D" w:rsidRPr="00B8739C">
        <w:rPr>
          <w:rFonts w:ascii="Times New Roman" w:hAnsi="Times New Roman" w:cs="Times New Roman"/>
          <w:bCs/>
          <w:sz w:val="24"/>
          <w:szCs w:val="24"/>
        </w:rPr>
        <w:t xml:space="preserve"> </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sht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w:t>
      </w:r>
      <w:r w:rsidR="006528B9">
        <w:rPr>
          <w:rFonts w:ascii="Times New Roman" w:hAnsi="Times New Roman" w:cs="Times New Roman"/>
          <w:bCs/>
          <w:sz w:val="24"/>
          <w:szCs w:val="24"/>
        </w:rPr>
        <w:t>p</w:t>
      </w:r>
      <w:r w:rsidR="00301599">
        <w:rPr>
          <w:rFonts w:ascii="Times New Roman" w:hAnsi="Times New Roman" w:cs="Times New Roman"/>
          <w:bCs/>
          <w:sz w:val="24"/>
          <w:szCs w:val="24"/>
        </w:rPr>
        <w:t>ë</w:t>
      </w:r>
      <w:r w:rsidR="006528B9">
        <w:rPr>
          <w:rFonts w:ascii="Times New Roman" w:hAnsi="Times New Roman" w:cs="Times New Roman"/>
          <w:bCs/>
          <w:sz w:val="24"/>
          <w:szCs w:val="24"/>
        </w:rPr>
        <w:t>rcaktuar objekti i privatizimit sipas k</w:t>
      </w:r>
      <w:r w:rsidR="00301599">
        <w:rPr>
          <w:rFonts w:ascii="Times New Roman" w:hAnsi="Times New Roman" w:cs="Times New Roman"/>
          <w:bCs/>
          <w:sz w:val="24"/>
          <w:szCs w:val="24"/>
        </w:rPr>
        <w:t>ë</w:t>
      </w:r>
      <w:r w:rsidR="006528B9">
        <w:rPr>
          <w:rFonts w:ascii="Times New Roman" w:hAnsi="Times New Roman" w:cs="Times New Roman"/>
          <w:bCs/>
          <w:sz w:val="24"/>
          <w:szCs w:val="24"/>
        </w:rPr>
        <w:t xml:space="preserve">tij ligji, </w:t>
      </w:r>
    </w:p>
    <w:p w:rsidR="00ED5B83" w:rsidRDefault="00ED5B83" w:rsidP="0088515A">
      <w:pPr>
        <w:shd w:val="clear" w:color="auto" w:fill="FFFFFF"/>
        <w:spacing w:after="0" w:line="240" w:lineRule="auto"/>
        <w:jc w:val="both"/>
        <w:rPr>
          <w:rFonts w:ascii="Times New Roman" w:hAnsi="Times New Roman" w:cs="Times New Roman"/>
          <w:bCs/>
          <w:sz w:val="24"/>
          <w:szCs w:val="24"/>
        </w:rPr>
      </w:pPr>
    </w:p>
    <w:p w:rsidR="0088515A" w:rsidRPr="00ED5B83" w:rsidRDefault="006528B9" w:rsidP="00ED5B83">
      <w:pPr>
        <w:pStyle w:val="ListParagraph"/>
        <w:numPr>
          <w:ilvl w:val="0"/>
          <w:numId w:val="13"/>
        </w:numPr>
        <w:shd w:val="clear" w:color="auto" w:fill="FFFFFF"/>
        <w:spacing w:after="0" w:line="240" w:lineRule="auto"/>
        <w:jc w:val="both"/>
        <w:rPr>
          <w:rFonts w:ascii="Times New Roman" w:eastAsia="Times New Roman" w:hAnsi="Times New Roman" w:cs="Times New Roman"/>
          <w:spacing w:val="-2"/>
          <w:sz w:val="24"/>
          <w:szCs w:val="24"/>
          <w:lang w:eastAsia="sq-AL"/>
        </w:rPr>
      </w:pPr>
      <w:r w:rsidRPr="00ED5B83">
        <w:rPr>
          <w:rFonts w:ascii="Times New Roman" w:hAnsi="Times New Roman" w:cs="Times New Roman"/>
          <w:bCs/>
          <w:sz w:val="24"/>
          <w:szCs w:val="24"/>
        </w:rPr>
        <w:t>pronat t</w:t>
      </w:r>
      <w:r w:rsidR="00301599" w:rsidRPr="00ED5B83">
        <w:rPr>
          <w:rFonts w:ascii="Times New Roman" w:hAnsi="Times New Roman" w:cs="Times New Roman"/>
          <w:bCs/>
          <w:sz w:val="24"/>
          <w:szCs w:val="24"/>
        </w:rPr>
        <w:t>ë</w:t>
      </w:r>
      <w:r w:rsidRPr="00ED5B83">
        <w:rPr>
          <w:rFonts w:ascii="Times New Roman" w:hAnsi="Times New Roman" w:cs="Times New Roman"/>
          <w:bCs/>
          <w:sz w:val="24"/>
          <w:szCs w:val="24"/>
        </w:rPr>
        <w:t xml:space="preserve"> cilat momentalisht jan</w:t>
      </w:r>
      <w:r w:rsidR="00301599" w:rsidRPr="00ED5B83">
        <w:rPr>
          <w:rFonts w:ascii="Times New Roman" w:hAnsi="Times New Roman" w:cs="Times New Roman"/>
          <w:bCs/>
          <w:sz w:val="24"/>
          <w:szCs w:val="24"/>
        </w:rPr>
        <w:t>ë</w:t>
      </w:r>
      <w:r w:rsidRPr="00ED5B83">
        <w:rPr>
          <w:rFonts w:ascii="Times New Roman" w:hAnsi="Times New Roman" w:cs="Times New Roman"/>
          <w:bCs/>
          <w:sz w:val="24"/>
          <w:szCs w:val="24"/>
        </w:rPr>
        <w:t xml:space="preserve"> n</w:t>
      </w:r>
      <w:r w:rsidR="00301599" w:rsidRPr="00ED5B83">
        <w:rPr>
          <w:rFonts w:ascii="Times New Roman" w:hAnsi="Times New Roman" w:cs="Times New Roman"/>
          <w:bCs/>
          <w:sz w:val="24"/>
          <w:szCs w:val="24"/>
        </w:rPr>
        <w:t>ë</w:t>
      </w:r>
      <w:r w:rsidRPr="00ED5B83">
        <w:rPr>
          <w:rFonts w:ascii="Times New Roman" w:hAnsi="Times New Roman" w:cs="Times New Roman"/>
          <w:bCs/>
          <w:sz w:val="24"/>
          <w:szCs w:val="24"/>
        </w:rPr>
        <w:t xml:space="preserve"> administrim t</w:t>
      </w:r>
      <w:r w:rsidR="00301599" w:rsidRPr="00ED5B83">
        <w:rPr>
          <w:rFonts w:ascii="Times New Roman" w:hAnsi="Times New Roman" w:cs="Times New Roman"/>
          <w:bCs/>
          <w:sz w:val="24"/>
          <w:szCs w:val="24"/>
        </w:rPr>
        <w:t>ë</w:t>
      </w:r>
      <w:r w:rsidRPr="00ED5B83">
        <w:rPr>
          <w:rFonts w:ascii="Times New Roman" w:hAnsi="Times New Roman" w:cs="Times New Roman"/>
          <w:bCs/>
          <w:sz w:val="24"/>
          <w:szCs w:val="24"/>
        </w:rPr>
        <w:t xml:space="preserve"> Ministris</w:t>
      </w:r>
      <w:r w:rsidR="00301599" w:rsidRPr="00ED5B83">
        <w:rPr>
          <w:rFonts w:ascii="Times New Roman" w:hAnsi="Times New Roman" w:cs="Times New Roman"/>
          <w:bCs/>
          <w:sz w:val="24"/>
          <w:szCs w:val="24"/>
        </w:rPr>
        <w:t>ë</w:t>
      </w:r>
      <w:r w:rsidRPr="00ED5B83">
        <w:rPr>
          <w:rFonts w:ascii="Times New Roman" w:hAnsi="Times New Roman" w:cs="Times New Roman"/>
          <w:bCs/>
          <w:sz w:val="24"/>
          <w:szCs w:val="24"/>
        </w:rPr>
        <w:t xml:space="preserve"> s</w:t>
      </w:r>
      <w:r w:rsidR="00301599" w:rsidRPr="00ED5B83">
        <w:rPr>
          <w:rFonts w:ascii="Times New Roman" w:hAnsi="Times New Roman" w:cs="Times New Roman"/>
          <w:bCs/>
          <w:sz w:val="24"/>
          <w:szCs w:val="24"/>
        </w:rPr>
        <w:t>ë</w:t>
      </w:r>
      <w:r w:rsidRPr="00ED5B83">
        <w:rPr>
          <w:rFonts w:ascii="Times New Roman" w:hAnsi="Times New Roman" w:cs="Times New Roman"/>
          <w:bCs/>
          <w:sz w:val="24"/>
          <w:szCs w:val="24"/>
        </w:rPr>
        <w:t xml:space="preserve"> Mbrojtjes sipas VKM nr.</w:t>
      </w:r>
      <w:r w:rsidR="0088515A" w:rsidRPr="00ED5B83">
        <w:rPr>
          <w:rFonts w:ascii="Times New Roman" w:hAnsi="Times New Roman" w:cs="Times New Roman"/>
          <w:bCs/>
          <w:sz w:val="24"/>
          <w:szCs w:val="24"/>
        </w:rPr>
        <w:t>515, dat</w:t>
      </w:r>
      <w:r w:rsidR="00301599" w:rsidRPr="00ED5B83">
        <w:rPr>
          <w:rFonts w:ascii="Times New Roman" w:hAnsi="Times New Roman" w:cs="Times New Roman"/>
          <w:bCs/>
          <w:sz w:val="24"/>
          <w:szCs w:val="24"/>
        </w:rPr>
        <w:t>ë</w:t>
      </w:r>
      <w:r w:rsidR="0088515A" w:rsidRPr="00ED5B83">
        <w:rPr>
          <w:rFonts w:ascii="Times New Roman" w:hAnsi="Times New Roman" w:cs="Times New Roman"/>
          <w:bCs/>
          <w:sz w:val="24"/>
          <w:szCs w:val="24"/>
        </w:rPr>
        <w:t xml:space="preserve"> 18.07.2003, </w:t>
      </w:r>
      <w:r w:rsidR="0088515A" w:rsidRPr="00ED5B83">
        <w:rPr>
          <w:rFonts w:ascii="Times New Roman" w:eastAsia="Times New Roman" w:hAnsi="Times New Roman" w:cs="Times New Roman"/>
          <w:spacing w:val="-2"/>
          <w:sz w:val="24"/>
          <w:szCs w:val="24"/>
          <w:lang w:eastAsia="sq-AL"/>
        </w:rPr>
        <w:t>“Për miratimin e listës së inventarit të pronave të paluajtshme shtetërore, të cilat i kalojnë në përgjegjësi administrimi Ministrisë së Mbrojtjes”.</w:t>
      </w:r>
    </w:p>
    <w:p w:rsidR="0088515A" w:rsidRDefault="0088515A" w:rsidP="0088515A">
      <w:pPr>
        <w:shd w:val="clear" w:color="auto" w:fill="FFFFFF"/>
        <w:spacing w:after="0" w:line="240" w:lineRule="auto"/>
        <w:jc w:val="both"/>
        <w:rPr>
          <w:rFonts w:ascii="Times New Roman" w:eastAsia="Times New Roman" w:hAnsi="Times New Roman" w:cs="Times New Roman"/>
          <w:spacing w:val="-2"/>
          <w:sz w:val="24"/>
          <w:szCs w:val="24"/>
          <w:lang w:eastAsia="sq-AL"/>
        </w:rPr>
      </w:pPr>
    </w:p>
    <w:p w:rsidR="0088515A" w:rsidRDefault="00ED5B83" w:rsidP="00ED5B83">
      <w:pPr>
        <w:pStyle w:val="ListParagraph"/>
        <w:numPr>
          <w:ilvl w:val="0"/>
          <w:numId w:val="13"/>
        </w:numPr>
        <w:shd w:val="clear" w:color="auto" w:fill="FFFFFF"/>
        <w:spacing w:after="0" w:line="240" w:lineRule="auto"/>
        <w:jc w:val="both"/>
        <w:rPr>
          <w:rFonts w:ascii="Times New Roman" w:eastAsia="Times New Roman" w:hAnsi="Times New Roman" w:cs="Times New Roman"/>
          <w:spacing w:val="-2"/>
          <w:sz w:val="24"/>
          <w:szCs w:val="24"/>
          <w:lang w:eastAsia="sq-AL"/>
        </w:rPr>
      </w:pPr>
      <w:r w:rsidRPr="00ED5B83">
        <w:rPr>
          <w:rFonts w:ascii="Times New Roman" w:eastAsia="Times New Roman" w:hAnsi="Times New Roman" w:cs="Times New Roman"/>
          <w:spacing w:val="-2"/>
          <w:sz w:val="24"/>
          <w:szCs w:val="24"/>
          <w:lang w:eastAsia="sq-AL"/>
        </w:rPr>
        <w:t>p</w:t>
      </w:r>
      <w:r w:rsidR="0088515A" w:rsidRPr="00ED5B83">
        <w:rPr>
          <w:rFonts w:ascii="Times New Roman" w:eastAsia="Times New Roman" w:hAnsi="Times New Roman" w:cs="Times New Roman"/>
          <w:spacing w:val="-2"/>
          <w:sz w:val="24"/>
          <w:szCs w:val="24"/>
          <w:lang w:eastAsia="sq-AL"/>
        </w:rPr>
        <w:t>rona t</w:t>
      </w:r>
      <w:r w:rsidR="00301599" w:rsidRPr="00ED5B83">
        <w:rPr>
          <w:rFonts w:ascii="Times New Roman" w:eastAsia="Times New Roman" w:hAnsi="Times New Roman" w:cs="Times New Roman"/>
          <w:spacing w:val="-2"/>
          <w:sz w:val="24"/>
          <w:szCs w:val="24"/>
          <w:lang w:eastAsia="sq-AL"/>
        </w:rPr>
        <w:t>ë</w:t>
      </w:r>
      <w:r w:rsidR="0088515A" w:rsidRPr="00ED5B83">
        <w:rPr>
          <w:rFonts w:ascii="Times New Roman" w:eastAsia="Times New Roman" w:hAnsi="Times New Roman" w:cs="Times New Roman"/>
          <w:spacing w:val="-2"/>
          <w:sz w:val="24"/>
          <w:szCs w:val="24"/>
          <w:lang w:eastAsia="sq-AL"/>
        </w:rPr>
        <w:t xml:space="preserve"> cilat kan</w:t>
      </w:r>
      <w:r w:rsidR="00301599" w:rsidRPr="00ED5B83">
        <w:rPr>
          <w:rFonts w:ascii="Times New Roman" w:eastAsia="Times New Roman" w:hAnsi="Times New Roman" w:cs="Times New Roman"/>
          <w:spacing w:val="-2"/>
          <w:sz w:val="24"/>
          <w:szCs w:val="24"/>
          <w:lang w:eastAsia="sq-AL"/>
        </w:rPr>
        <w:t>ë</w:t>
      </w:r>
      <w:r w:rsidR="0088515A" w:rsidRPr="00ED5B83">
        <w:rPr>
          <w:rFonts w:ascii="Times New Roman" w:eastAsia="Times New Roman" w:hAnsi="Times New Roman" w:cs="Times New Roman"/>
          <w:spacing w:val="-2"/>
          <w:sz w:val="24"/>
          <w:szCs w:val="24"/>
          <w:lang w:eastAsia="sq-AL"/>
        </w:rPr>
        <w:t xml:space="preserve"> qen</w:t>
      </w:r>
      <w:r w:rsidR="00301599" w:rsidRPr="00ED5B83">
        <w:rPr>
          <w:rFonts w:ascii="Times New Roman" w:eastAsia="Times New Roman" w:hAnsi="Times New Roman" w:cs="Times New Roman"/>
          <w:spacing w:val="-2"/>
          <w:sz w:val="24"/>
          <w:szCs w:val="24"/>
          <w:lang w:eastAsia="sq-AL"/>
        </w:rPr>
        <w:t>ë</w:t>
      </w:r>
      <w:r w:rsidR="0088515A" w:rsidRPr="00ED5B83">
        <w:rPr>
          <w:rFonts w:ascii="Times New Roman" w:eastAsia="Times New Roman" w:hAnsi="Times New Roman" w:cs="Times New Roman"/>
          <w:spacing w:val="-2"/>
          <w:sz w:val="24"/>
          <w:szCs w:val="24"/>
          <w:lang w:eastAsia="sq-AL"/>
        </w:rPr>
        <w:t xml:space="preserve"> n</w:t>
      </w:r>
      <w:r w:rsidR="00301599" w:rsidRPr="00ED5B83">
        <w:rPr>
          <w:rFonts w:ascii="Times New Roman" w:eastAsia="Times New Roman" w:hAnsi="Times New Roman" w:cs="Times New Roman"/>
          <w:spacing w:val="-2"/>
          <w:sz w:val="24"/>
          <w:szCs w:val="24"/>
          <w:lang w:eastAsia="sq-AL"/>
        </w:rPr>
        <w:t>ë</w:t>
      </w:r>
      <w:r w:rsidR="0088515A" w:rsidRPr="00ED5B83">
        <w:rPr>
          <w:rFonts w:ascii="Times New Roman" w:eastAsia="Times New Roman" w:hAnsi="Times New Roman" w:cs="Times New Roman"/>
          <w:spacing w:val="-2"/>
          <w:sz w:val="24"/>
          <w:szCs w:val="24"/>
          <w:lang w:eastAsia="sq-AL"/>
        </w:rPr>
        <w:t xml:space="preserve"> inventar t</w:t>
      </w:r>
      <w:r w:rsidR="00301599" w:rsidRPr="00ED5B83">
        <w:rPr>
          <w:rFonts w:ascii="Times New Roman" w:eastAsia="Times New Roman" w:hAnsi="Times New Roman" w:cs="Times New Roman"/>
          <w:spacing w:val="-2"/>
          <w:sz w:val="24"/>
          <w:szCs w:val="24"/>
          <w:lang w:eastAsia="sq-AL"/>
        </w:rPr>
        <w:t>ë</w:t>
      </w:r>
      <w:r w:rsidR="0088515A" w:rsidRPr="00ED5B83">
        <w:rPr>
          <w:rFonts w:ascii="Times New Roman" w:eastAsia="Times New Roman" w:hAnsi="Times New Roman" w:cs="Times New Roman"/>
          <w:spacing w:val="-2"/>
          <w:sz w:val="24"/>
          <w:szCs w:val="24"/>
          <w:lang w:eastAsia="sq-AL"/>
        </w:rPr>
        <w:t xml:space="preserve"> Ministris</w:t>
      </w:r>
      <w:r w:rsidR="00301599" w:rsidRPr="00ED5B83">
        <w:rPr>
          <w:rFonts w:ascii="Times New Roman" w:eastAsia="Times New Roman" w:hAnsi="Times New Roman" w:cs="Times New Roman"/>
          <w:spacing w:val="-2"/>
          <w:sz w:val="24"/>
          <w:szCs w:val="24"/>
          <w:lang w:eastAsia="sq-AL"/>
        </w:rPr>
        <w:t>ë</w:t>
      </w:r>
      <w:r w:rsidR="0088515A" w:rsidRPr="00ED5B83">
        <w:rPr>
          <w:rFonts w:ascii="Times New Roman" w:eastAsia="Times New Roman" w:hAnsi="Times New Roman" w:cs="Times New Roman"/>
          <w:spacing w:val="-2"/>
          <w:sz w:val="24"/>
          <w:szCs w:val="24"/>
          <w:lang w:eastAsia="sq-AL"/>
        </w:rPr>
        <w:t xml:space="preserve"> s</w:t>
      </w:r>
      <w:r w:rsidR="00301599" w:rsidRPr="00ED5B83">
        <w:rPr>
          <w:rFonts w:ascii="Times New Roman" w:eastAsia="Times New Roman" w:hAnsi="Times New Roman" w:cs="Times New Roman"/>
          <w:spacing w:val="-2"/>
          <w:sz w:val="24"/>
          <w:szCs w:val="24"/>
          <w:lang w:eastAsia="sq-AL"/>
        </w:rPr>
        <w:t>ë</w:t>
      </w:r>
      <w:r w:rsidR="0088515A" w:rsidRPr="00ED5B83">
        <w:rPr>
          <w:rFonts w:ascii="Times New Roman" w:eastAsia="Times New Roman" w:hAnsi="Times New Roman" w:cs="Times New Roman"/>
          <w:spacing w:val="-2"/>
          <w:sz w:val="24"/>
          <w:szCs w:val="24"/>
          <w:lang w:eastAsia="sq-AL"/>
        </w:rPr>
        <w:t xml:space="preserve"> Mbrojtjes, por me kalimin e viteve</w:t>
      </w:r>
      <w:r w:rsidR="005024E2" w:rsidRPr="00ED5B83">
        <w:rPr>
          <w:rFonts w:ascii="Times New Roman" w:eastAsia="Times New Roman" w:hAnsi="Times New Roman" w:cs="Times New Roman"/>
          <w:spacing w:val="-2"/>
          <w:sz w:val="24"/>
          <w:szCs w:val="24"/>
          <w:lang w:eastAsia="sq-AL"/>
        </w:rPr>
        <w:t xml:space="preserve"> p</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r shkak 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dh</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nies s</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tyre p</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r strehim ushtarak</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ve apo ish ushtarak</w:t>
      </w:r>
      <w:r w:rsidR="00301599" w:rsidRPr="00ED5B83">
        <w:rPr>
          <w:rFonts w:ascii="Times New Roman" w:eastAsia="Times New Roman" w:hAnsi="Times New Roman" w:cs="Times New Roman"/>
          <w:spacing w:val="-2"/>
          <w:sz w:val="24"/>
          <w:szCs w:val="24"/>
          <w:lang w:eastAsia="sq-AL"/>
        </w:rPr>
        <w:t>ë</w:t>
      </w:r>
      <w:r w:rsidR="00A47B4D">
        <w:rPr>
          <w:rFonts w:ascii="Times New Roman" w:eastAsia="Times New Roman" w:hAnsi="Times New Roman" w:cs="Times New Roman"/>
          <w:spacing w:val="-2"/>
          <w:sz w:val="24"/>
          <w:szCs w:val="24"/>
          <w:lang w:eastAsia="sq-AL"/>
        </w:rPr>
        <w:t>ve</w:t>
      </w:r>
      <w:r w:rsidR="0088515A" w:rsidRPr="00ED5B83">
        <w:rPr>
          <w:rFonts w:ascii="Times New Roman" w:eastAsia="Times New Roman" w:hAnsi="Times New Roman" w:cs="Times New Roman"/>
          <w:spacing w:val="-2"/>
          <w:sz w:val="24"/>
          <w:szCs w:val="24"/>
          <w:lang w:eastAsia="sq-AL"/>
        </w:rPr>
        <w:t xml:space="preserve"> </w:t>
      </w:r>
      <w:r w:rsidR="005024E2" w:rsidRPr="00ED5B83">
        <w:rPr>
          <w:rFonts w:ascii="Times New Roman" w:eastAsia="Times New Roman" w:hAnsi="Times New Roman" w:cs="Times New Roman"/>
          <w:spacing w:val="-2"/>
          <w:sz w:val="24"/>
          <w:szCs w:val="24"/>
          <w:lang w:eastAsia="sq-AL"/>
        </w:rPr>
        <w:t>gjat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proceseve 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p</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rdit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simit 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pronave dokumentacionit si plan vendosjeve, hartave treguese k</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to prona nuk jan</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p</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rfshir</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n n</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inventar 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strukturave vart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se 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k</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saj ministrie</w:t>
      </w:r>
      <w:r w:rsidR="00857AA6" w:rsidRPr="00ED5B83">
        <w:rPr>
          <w:rFonts w:ascii="Times New Roman" w:eastAsia="Times New Roman" w:hAnsi="Times New Roman" w:cs="Times New Roman"/>
          <w:spacing w:val="-2"/>
          <w:sz w:val="24"/>
          <w:szCs w:val="24"/>
          <w:lang w:eastAsia="sq-AL"/>
        </w:rPr>
        <w:t>. K</w:t>
      </w:r>
      <w:r w:rsidR="002A57F9" w:rsidRPr="00ED5B83">
        <w:rPr>
          <w:rFonts w:ascii="Times New Roman" w:eastAsia="Times New Roman" w:hAnsi="Times New Roman" w:cs="Times New Roman"/>
          <w:spacing w:val="-2"/>
          <w:sz w:val="24"/>
          <w:szCs w:val="24"/>
          <w:lang w:eastAsia="sq-AL"/>
        </w:rPr>
        <w:t>ë</w:t>
      </w:r>
      <w:r w:rsidR="00857AA6" w:rsidRPr="00ED5B83">
        <w:rPr>
          <w:rFonts w:ascii="Times New Roman" w:eastAsia="Times New Roman" w:hAnsi="Times New Roman" w:cs="Times New Roman"/>
          <w:spacing w:val="-2"/>
          <w:sz w:val="24"/>
          <w:szCs w:val="24"/>
          <w:lang w:eastAsia="sq-AL"/>
        </w:rPr>
        <w:t>to prona aktualisht</w:t>
      </w:r>
      <w:r w:rsidR="005024E2" w:rsidRPr="00ED5B83">
        <w:rPr>
          <w:rFonts w:ascii="Times New Roman" w:eastAsia="Times New Roman" w:hAnsi="Times New Roman" w:cs="Times New Roman"/>
          <w:spacing w:val="-2"/>
          <w:sz w:val="24"/>
          <w:szCs w:val="24"/>
          <w:lang w:eastAsia="sq-AL"/>
        </w:rPr>
        <w:t xml:space="preserve"> nuk rezultojn</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n</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administrim 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ndonj</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 xml:space="preserve"> </w:t>
      </w:r>
      <w:r w:rsidR="00857AA6" w:rsidRPr="00ED5B83">
        <w:rPr>
          <w:rFonts w:ascii="Times New Roman" w:eastAsia="Times New Roman" w:hAnsi="Times New Roman" w:cs="Times New Roman"/>
          <w:spacing w:val="-2"/>
          <w:sz w:val="24"/>
          <w:szCs w:val="24"/>
          <w:lang w:eastAsia="sq-AL"/>
        </w:rPr>
        <w:t>subjekti</w:t>
      </w:r>
      <w:r w:rsidR="005024E2" w:rsidRPr="00ED5B83">
        <w:rPr>
          <w:rFonts w:ascii="Times New Roman" w:eastAsia="Times New Roman" w:hAnsi="Times New Roman" w:cs="Times New Roman"/>
          <w:spacing w:val="-2"/>
          <w:sz w:val="24"/>
          <w:szCs w:val="24"/>
          <w:lang w:eastAsia="sq-AL"/>
        </w:rPr>
        <w:t xml:space="preserve"> shtet</w:t>
      </w:r>
      <w:r w:rsidR="00301599" w:rsidRPr="00ED5B83">
        <w:rPr>
          <w:rFonts w:ascii="Times New Roman" w:eastAsia="Times New Roman" w:hAnsi="Times New Roman" w:cs="Times New Roman"/>
          <w:spacing w:val="-2"/>
          <w:sz w:val="24"/>
          <w:szCs w:val="24"/>
          <w:lang w:eastAsia="sq-AL"/>
        </w:rPr>
        <w:t>ë</w:t>
      </w:r>
      <w:r w:rsidR="005024E2" w:rsidRPr="00ED5B83">
        <w:rPr>
          <w:rFonts w:ascii="Times New Roman" w:eastAsia="Times New Roman" w:hAnsi="Times New Roman" w:cs="Times New Roman"/>
          <w:spacing w:val="-2"/>
          <w:sz w:val="24"/>
          <w:szCs w:val="24"/>
          <w:lang w:eastAsia="sq-AL"/>
        </w:rPr>
        <w:t>ror</w:t>
      </w:r>
      <w:r w:rsidR="00857AA6" w:rsidRPr="00ED5B83">
        <w:rPr>
          <w:rFonts w:ascii="Times New Roman" w:eastAsia="Times New Roman" w:hAnsi="Times New Roman" w:cs="Times New Roman"/>
          <w:spacing w:val="-2"/>
          <w:sz w:val="24"/>
          <w:szCs w:val="24"/>
          <w:lang w:eastAsia="sq-AL"/>
        </w:rPr>
        <w:t xml:space="preserve"> apo privat</w:t>
      </w:r>
      <w:r w:rsidR="005024E2" w:rsidRPr="00ED5B83">
        <w:rPr>
          <w:rFonts w:ascii="Times New Roman" w:eastAsia="Times New Roman" w:hAnsi="Times New Roman" w:cs="Times New Roman"/>
          <w:spacing w:val="-2"/>
          <w:sz w:val="24"/>
          <w:szCs w:val="24"/>
          <w:lang w:eastAsia="sq-AL"/>
        </w:rPr>
        <w:t>.</w:t>
      </w:r>
    </w:p>
    <w:p w:rsidR="00ED5B83" w:rsidRPr="00ED5B83" w:rsidRDefault="00ED5B83" w:rsidP="00ED5B83">
      <w:pPr>
        <w:shd w:val="clear" w:color="auto" w:fill="FFFFFF"/>
        <w:spacing w:after="0" w:line="240" w:lineRule="auto"/>
        <w:jc w:val="both"/>
        <w:rPr>
          <w:rFonts w:ascii="Times New Roman" w:eastAsia="Times New Roman" w:hAnsi="Times New Roman" w:cs="Times New Roman"/>
          <w:spacing w:val="-2"/>
          <w:sz w:val="24"/>
          <w:szCs w:val="24"/>
          <w:lang w:eastAsia="sq-AL"/>
        </w:rPr>
      </w:pPr>
    </w:p>
    <w:p w:rsidR="00ED5B83" w:rsidRPr="00ED5B83" w:rsidRDefault="00ED5B83" w:rsidP="00ED5B83">
      <w:pPr>
        <w:shd w:val="clear" w:color="auto" w:fill="FFFFFF"/>
        <w:spacing w:after="0" w:line="240" w:lineRule="auto"/>
        <w:jc w:val="both"/>
        <w:rPr>
          <w:rFonts w:ascii="Times New Roman" w:eastAsia="Times New Roman" w:hAnsi="Times New Roman" w:cs="Times New Roman"/>
          <w:spacing w:val="-2"/>
          <w:sz w:val="24"/>
          <w:szCs w:val="24"/>
          <w:lang w:eastAsia="sq-AL"/>
        </w:rPr>
      </w:pPr>
      <w:r w:rsidRPr="00ED5B83">
        <w:rPr>
          <w:rFonts w:ascii="Times New Roman" w:eastAsia="Times New Roman" w:hAnsi="Times New Roman" w:cs="Times New Roman"/>
          <w:spacing w:val="-2"/>
          <w:sz w:val="24"/>
          <w:szCs w:val="24"/>
          <w:lang w:eastAsia="sq-AL"/>
        </w:rPr>
        <w:t>Objekt i privatizimit sipas këtij ligji do të jenë edhe prona (pika 2, e nenit 2) që më parë kanë qenë në administrim të Ministrisë së Mbrojtjes por me akte nënligjore i kanë kaluar Entit Kombëtar të Banesave për qëllim privatizimin e tyre në favor të poseduesve por që procedura për privatizimin e tyre nuk ka filluar ende nga Enti Kombëtar i Banesave, këto prona nuk janë pasqyruar në listën bashkëlidhur projektligjit pasi tashmë ato ndodhen në administrim të EKB-së.</w:t>
      </w:r>
    </w:p>
    <w:p w:rsidR="00301599" w:rsidRPr="00ED5B83" w:rsidRDefault="00301599" w:rsidP="0088515A">
      <w:pPr>
        <w:shd w:val="clear" w:color="auto" w:fill="FFFFFF"/>
        <w:spacing w:after="0" w:line="240" w:lineRule="auto"/>
        <w:jc w:val="both"/>
        <w:rPr>
          <w:rFonts w:ascii="Times New Roman" w:eastAsia="Times New Roman" w:hAnsi="Times New Roman" w:cs="Times New Roman"/>
          <w:spacing w:val="-2"/>
          <w:sz w:val="12"/>
          <w:szCs w:val="24"/>
          <w:lang w:eastAsia="sq-AL"/>
        </w:rPr>
      </w:pPr>
    </w:p>
    <w:p w:rsidR="00301599" w:rsidRDefault="00301599" w:rsidP="0088515A">
      <w:pPr>
        <w:shd w:val="clear" w:color="auto" w:fill="FFFFFF"/>
        <w:spacing w:after="0" w:line="240" w:lineRule="auto"/>
        <w:jc w:val="both"/>
        <w:rPr>
          <w:rFonts w:ascii="Times New Roman" w:eastAsia="Times New Roman" w:hAnsi="Times New Roman" w:cs="Times New Roman"/>
          <w:spacing w:val="-2"/>
          <w:sz w:val="24"/>
          <w:szCs w:val="24"/>
          <w:lang w:eastAsia="sq-AL"/>
        </w:rPr>
      </w:pPr>
      <w:r>
        <w:rPr>
          <w:rFonts w:ascii="Times New Roman" w:eastAsia="Times New Roman" w:hAnsi="Times New Roman" w:cs="Times New Roman"/>
          <w:spacing w:val="-2"/>
          <w:sz w:val="24"/>
          <w:szCs w:val="24"/>
          <w:lang w:eastAsia="sq-AL"/>
        </w:rPr>
        <w:t>Pronat q</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jan</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objekt i ligjit sipas pik</w:t>
      </w:r>
      <w:r w:rsidR="002A57F9">
        <w:rPr>
          <w:rFonts w:ascii="Times New Roman" w:eastAsia="Times New Roman" w:hAnsi="Times New Roman" w:cs="Times New Roman"/>
          <w:spacing w:val="-2"/>
          <w:sz w:val="24"/>
          <w:szCs w:val="24"/>
          <w:lang w:eastAsia="sq-AL"/>
        </w:rPr>
        <w:t>ë</w:t>
      </w:r>
      <w:r w:rsidR="008240AA">
        <w:rPr>
          <w:rFonts w:ascii="Times New Roman" w:eastAsia="Times New Roman" w:hAnsi="Times New Roman" w:cs="Times New Roman"/>
          <w:spacing w:val="-2"/>
          <w:sz w:val="24"/>
          <w:szCs w:val="24"/>
          <w:lang w:eastAsia="sq-AL"/>
        </w:rPr>
        <w:t>s</w:t>
      </w:r>
      <w:r>
        <w:rPr>
          <w:rFonts w:ascii="Times New Roman" w:eastAsia="Times New Roman" w:hAnsi="Times New Roman" w:cs="Times New Roman"/>
          <w:spacing w:val="-2"/>
          <w:sz w:val="24"/>
          <w:szCs w:val="24"/>
          <w:lang w:eastAsia="sq-AL"/>
        </w:rPr>
        <w:t xml:space="preserve"> 1 t</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nenit</w:t>
      </w:r>
      <w:r w:rsidR="008240AA">
        <w:rPr>
          <w:rFonts w:ascii="Times New Roman" w:eastAsia="Times New Roman" w:hAnsi="Times New Roman" w:cs="Times New Roman"/>
          <w:spacing w:val="-2"/>
          <w:sz w:val="24"/>
          <w:szCs w:val="24"/>
          <w:lang w:eastAsia="sq-AL"/>
        </w:rPr>
        <w:t xml:space="preserve"> 2</w:t>
      </w:r>
      <w:r>
        <w:rPr>
          <w:rFonts w:ascii="Times New Roman" w:eastAsia="Times New Roman" w:hAnsi="Times New Roman" w:cs="Times New Roman"/>
          <w:spacing w:val="-2"/>
          <w:sz w:val="24"/>
          <w:szCs w:val="24"/>
          <w:lang w:eastAsia="sq-AL"/>
        </w:rPr>
        <w:t xml:space="preserve"> t</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projektligjit jan</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t</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evidentuara n</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list</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n bashk</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lidhur projektligjit dhe kjo list</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sht</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pjes</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 xml:space="preserve"> p</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rb</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r</w:t>
      </w:r>
      <w:r w:rsidR="002A57F9">
        <w:rPr>
          <w:rFonts w:ascii="Times New Roman" w:eastAsia="Times New Roman" w:hAnsi="Times New Roman" w:cs="Times New Roman"/>
          <w:spacing w:val="-2"/>
          <w:sz w:val="24"/>
          <w:szCs w:val="24"/>
          <w:lang w:eastAsia="sq-AL"/>
        </w:rPr>
        <w:t>ë</w:t>
      </w:r>
      <w:r>
        <w:rPr>
          <w:rFonts w:ascii="Times New Roman" w:eastAsia="Times New Roman" w:hAnsi="Times New Roman" w:cs="Times New Roman"/>
          <w:spacing w:val="-2"/>
          <w:sz w:val="24"/>
          <w:szCs w:val="24"/>
          <w:lang w:eastAsia="sq-AL"/>
        </w:rPr>
        <w:t>se e ligjit.</w:t>
      </w:r>
    </w:p>
    <w:p w:rsidR="002B3324" w:rsidRPr="00B8739C" w:rsidRDefault="002B3324" w:rsidP="0007389C">
      <w:pPr>
        <w:tabs>
          <w:tab w:val="left" w:pos="360"/>
        </w:tabs>
        <w:spacing w:after="0"/>
        <w:jc w:val="both"/>
        <w:rPr>
          <w:rFonts w:ascii="Times New Roman" w:hAnsi="Times New Roman" w:cs="Times New Roman"/>
          <w:bCs/>
          <w:sz w:val="12"/>
          <w:szCs w:val="24"/>
        </w:rPr>
      </w:pPr>
    </w:p>
    <w:p w:rsidR="00566A6B" w:rsidRDefault="005024E2" w:rsidP="00566A6B">
      <w:pPr>
        <w:jc w:val="both"/>
        <w:rPr>
          <w:rFonts w:ascii="Times New Roman" w:hAnsi="Times New Roman" w:cs="Times New Roman"/>
          <w:bCs/>
          <w:sz w:val="24"/>
          <w:szCs w:val="24"/>
        </w:rPr>
      </w:pPr>
      <w:r w:rsidRPr="008240AA">
        <w:rPr>
          <w:rFonts w:ascii="Times New Roman" w:hAnsi="Times New Roman" w:cs="Times New Roman"/>
          <w:bCs/>
          <w:sz w:val="24"/>
          <w:szCs w:val="24"/>
        </w:rPr>
        <w:t>Në nenin 3, t</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 xml:space="preserve"> projektligjit </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sht</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 xml:space="preserve"> p</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rcaktuar zgjidhja e privatizimit t</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 xml:space="preserve"> atyre objekteve t</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 xml:space="preserve"> cilat jan</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 xml:space="preserve"> nd</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rtuar mbi troje t</w:t>
      </w:r>
      <w:r w:rsidR="00301599" w:rsidRPr="008240AA">
        <w:rPr>
          <w:rFonts w:ascii="Times New Roman" w:hAnsi="Times New Roman" w:cs="Times New Roman"/>
          <w:bCs/>
          <w:sz w:val="24"/>
          <w:szCs w:val="24"/>
        </w:rPr>
        <w:t>ë</w:t>
      </w:r>
      <w:r w:rsidRPr="008240AA">
        <w:rPr>
          <w:rFonts w:ascii="Times New Roman" w:hAnsi="Times New Roman" w:cs="Times New Roman"/>
          <w:bCs/>
          <w:sz w:val="24"/>
          <w:szCs w:val="24"/>
        </w:rPr>
        <w:t xml:space="preserve"> njohura </w:t>
      </w:r>
      <w:r w:rsidR="00301599" w:rsidRPr="008240AA">
        <w:rPr>
          <w:rFonts w:ascii="Times New Roman" w:hAnsi="Times New Roman" w:cs="Times New Roman"/>
          <w:bCs/>
          <w:sz w:val="24"/>
          <w:szCs w:val="24"/>
        </w:rPr>
        <w:t xml:space="preserve">për </w:t>
      </w:r>
      <w:r w:rsidR="008240AA" w:rsidRPr="008240AA">
        <w:rPr>
          <w:rFonts w:ascii="Times New Roman" w:hAnsi="Times New Roman" w:cs="Times New Roman"/>
          <w:bCs/>
          <w:sz w:val="24"/>
          <w:szCs w:val="24"/>
        </w:rPr>
        <w:t>kompensim</w:t>
      </w:r>
      <w:r w:rsidR="00301599" w:rsidRPr="008240AA">
        <w:rPr>
          <w:rFonts w:ascii="Times New Roman" w:hAnsi="Times New Roman" w:cs="Times New Roman"/>
          <w:bCs/>
          <w:sz w:val="24"/>
          <w:szCs w:val="24"/>
        </w:rPr>
        <w:t xml:space="preserve"> me vendime përfundimtare ju është njohur e drejta </w:t>
      </w:r>
      <w:r w:rsidR="00301599" w:rsidRPr="008240AA">
        <w:rPr>
          <w:rFonts w:ascii="Times New Roman" w:hAnsi="Times New Roman" w:cs="Times New Roman"/>
          <w:bCs/>
          <w:sz w:val="24"/>
          <w:szCs w:val="24"/>
        </w:rPr>
        <w:lastRenderedPageBreak/>
        <w:t>e parablerjes ish pronarëve, privatizimi i kë</w:t>
      </w:r>
      <w:r w:rsidR="008240AA">
        <w:rPr>
          <w:rFonts w:ascii="Times New Roman" w:hAnsi="Times New Roman" w:cs="Times New Roman"/>
          <w:bCs/>
          <w:sz w:val="24"/>
          <w:szCs w:val="24"/>
        </w:rPr>
        <w:t>tyre objekteve do t</w:t>
      </w:r>
      <w:r w:rsidR="00301599" w:rsidRPr="008240AA">
        <w:rPr>
          <w:rFonts w:ascii="Times New Roman" w:hAnsi="Times New Roman" w:cs="Times New Roman"/>
          <w:bCs/>
          <w:sz w:val="24"/>
          <w:szCs w:val="24"/>
        </w:rPr>
        <w:t>ë vijojë të bëhet sipas një ligji të veçantë, kjo dispozitë në projektligj është propozuar nga Agjencia e Trajtimit të Pronave në takim bashkërendues</w:t>
      </w:r>
      <w:r w:rsidR="008240AA">
        <w:rPr>
          <w:rFonts w:ascii="Times New Roman" w:hAnsi="Times New Roman" w:cs="Times New Roman"/>
          <w:bCs/>
          <w:sz w:val="24"/>
          <w:szCs w:val="24"/>
        </w:rPr>
        <w:t xml:space="preserve"> </w:t>
      </w:r>
      <w:r w:rsidR="00301599" w:rsidRPr="008240AA">
        <w:rPr>
          <w:rFonts w:ascii="Times New Roman" w:hAnsi="Times New Roman" w:cs="Times New Roman"/>
          <w:bCs/>
          <w:sz w:val="24"/>
          <w:szCs w:val="24"/>
        </w:rPr>
        <w:t xml:space="preserve">që është zhvilluar me </w:t>
      </w:r>
      <w:r w:rsidR="008240AA" w:rsidRPr="008240AA">
        <w:rPr>
          <w:rFonts w:ascii="Times New Roman" w:hAnsi="Times New Roman" w:cs="Times New Roman"/>
          <w:bCs/>
          <w:sz w:val="24"/>
          <w:szCs w:val="24"/>
        </w:rPr>
        <w:t>përfaqësuesit</w:t>
      </w:r>
      <w:r w:rsidR="00301599" w:rsidRPr="008240AA">
        <w:rPr>
          <w:rFonts w:ascii="Times New Roman" w:hAnsi="Times New Roman" w:cs="Times New Roman"/>
          <w:bCs/>
          <w:sz w:val="24"/>
          <w:szCs w:val="24"/>
        </w:rPr>
        <w:t xml:space="preserve"> e tyre.</w:t>
      </w:r>
      <w:r>
        <w:rPr>
          <w:rFonts w:ascii="Times New Roman" w:hAnsi="Times New Roman" w:cs="Times New Roman"/>
          <w:bCs/>
          <w:sz w:val="24"/>
          <w:szCs w:val="24"/>
        </w:rPr>
        <w:t xml:space="preserve"> </w:t>
      </w:r>
    </w:p>
    <w:p w:rsidR="005024E2" w:rsidRPr="00A47B4D" w:rsidRDefault="00566A6B" w:rsidP="0023765C">
      <w:pPr>
        <w:jc w:val="both"/>
        <w:rPr>
          <w:rFonts w:ascii="Times New Roman" w:eastAsia="Times New Roman" w:hAnsi="Times New Roman"/>
          <w:color w:val="000000"/>
          <w:sz w:val="24"/>
          <w:szCs w:val="24"/>
        </w:rPr>
      </w:pPr>
      <w:r>
        <w:rPr>
          <w:rFonts w:ascii="Times New Roman" w:hAnsi="Times New Roman"/>
          <w:color w:val="000000"/>
          <w:sz w:val="24"/>
          <w:szCs w:val="24"/>
        </w:rPr>
        <w:t>Numri i njësive të banimit të cilat janë në objektet e pasqyruar në listën bashkëlidhur projektligjit është gjithsej 296, por në bashkëpunim me Agjencinë e Trajtimit të Pronave, është llogaritur që sipas ligjit të privatizohen rreth 206 njësi banimi, kjo për arsyen se 90 njësi banimi janë pjesë e objekteve që ndodhen mbi troje për të cilat ka vendime për kompensim prone dhe për këto objektet ish pronari gëzon të drejtën e parablerjes.</w:t>
      </w:r>
      <w:r w:rsidR="00A47B4D">
        <w:rPr>
          <w:rFonts w:ascii="Times New Roman" w:eastAsia="Times New Roman" w:hAnsi="Times New Roman"/>
          <w:color w:val="000000"/>
          <w:sz w:val="24"/>
          <w:szCs w:val="24"/>
        </w:rPr>
        <w:t xml:space="preserve"> </w:t>
      </w:r>
      <w:r>
        <w:rPr>
          <w:rFonts w:ascii="Times New Roman" w:hAnsi="Times New Roman"/>
          <w:color w:val="000000"/>
          <w:sz w:val="24"/>
          <w:szCs w:val="24"/>
        </w:rPr>
        <w:t xml:space="preserve">Këto objekte do të privatizohen sipas një ligji të veçantë. </w:t>
      </w:r>
    </w:p>
    <w:p w:rsidR="00F64ACB" w:rsidRPr="00B8739C" w:rsidRDefault="00301599" w:rsidP="0007389C">
      <w:pPr>
        <w:tabs>
          <w:tab w:val="left" w:pos="360"/>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Në nenin 4, </w:t>
      </w:r>
      <w:r w:rsidR="002B3324" w:rsidRPr="00B8739C">
        <w:rPr>
          <w:rFonts w:ascii="Times New Roman" w:hAnsi="Times New Roman" w:cs="Times New Roman"/>
          <w:bCs/>
          <w:sz w:val="24"/>
          <w:szCs w:val="24"/>
        </w:rPr>
        <w:t>t</w:t>
      </w:r>
      <w:r w:rsidR="007B6861" w:rsidRPr="00B8739C">
        <w:rPr>
          <w:rFonts w:ascii="Times New Roman" w:hAnsi="Times New Roman" w:cs="Times New Roman"/>
          <w:bCs/>
          <w:sz w:val="24"/>
          <w:szCs w:val="24"/>
        </w:rPr>
        <w:t>ë</w:t>
      </w:r>
      <w:r w:rsidR="002B3324" w:rsidRPr="00B8739C">
        <w:rPr>
          <w:rFonts w:ascii="Times New Roman" w:hAnsi="Times New Roman" w:cs="Times New Roman"/>
          <w:bCs/>
          <w:sz w:val="24"/>
          <w:szCs w:val="24"/>
        </w:rPr>
        <w:t xml:space="preserve"> projektligjit </w:t>
      </w:r>
      <w:r w:rsidR="007B6861" w:rsidRPr="00B8739C">
        <w:rPr>
          <w:rFonts w:ascii="Times New Roman" w:hAnsi="Times New Roman" w:cs="Times New Roman"/>
          <w:bCs/>
          <w:sz w:val="24"/>
          <w:szCs w:val="24"/>
        </w:rPr>
        <w:t>ë</w:t>
      </w:r>
      <w:r w:rsidR="002B3324" w:rsidRPr="00B8739C">
        <w:rPr>
          <w:rFonts w:ascii="Times New Roman" w:hAnsi="Times New Roman" w:cs="Times New Roman"/>
          <w:bCs/>
          <w:sz w:val="24"/>
          <w:szCs w:val="24"/>
        </w:rPr>
        <w:t>sht</w:t>
      </w:r>
      <w:r w:rsidR="007B6861" w:rsidRPr="00B8739C">
        <w:rPr>
          <w:rFonts w:ascii="Times New Roman" w:hAnsi="Times New Roman" w:cs="Times New Roman"/>
          <w:bCs/>
          <w:sz w:val="24"/>
          <w:szCs w:val="24"/>
        </w:rPr>
        <w:t>ë</w:t>
      </w:r>
      <w:r w:rsidR="002B3324"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002B3324" w:rsidRPr="00B8739C">
        <w:rPr>
          <w:rFonts w:ascii="Times New Roman" w:hAnsi="Times New Roman" w:cs="Times New Roman"/>
          <w:bCs/>
          <w:sz w:val="24"/>
          <w:szCs w:val="24"/>
        </w:rPr>
        <w:t>rcaktuar</w:t>
      </w:r>
      <w:r w:rsidR="00A47B4D">
        <w:rPr>
          <w:rFonts w:ascii="Times New Roman" w:hAnsi="Times New Roman" w:cs="Times New Roman"/>
          <w:bCs/>
          <w:sz w:val="24"/>
          <w:szCs w:val="24"/>
        </w:rPr>
        <w:t xml:space="preserve"> që privatizimi do të bëhet</w:t>
      </w:r>
      <w:r w:rsidR="00F64ACB" w:rsidRPr="00B8739C">
        <w:rPr>
          <w:rFonts w:ascii="Times New Roman" w:hAnsi="Times New Roman" w:cs="Times New Roman"/>
          <w:bCs/>
          <w:sz w:val="24"/>
          <w:szCs w:val="24"/>
        </w:rPr>
        <w:t xml:space="preserve"> </w:t>
      </w:r>
      <w:r w:rsidR="00F2294D" w:rsidRPr="00B8739C">
        <w:rPr>
          <w:rFonts w:ascii="Times New Roman" w:hAnsi="Times New Roman" w:cs="Times New Roman"/>
          <w:bCs/>
          <w:sz w:val="24"/>
          <w:szCs w:val="24"/>
        </w:rPr>
        <w:t xml:space="preserve">për </w:t>
      </w:r>
      <w:r w:rsidR="00A47B4D">
        <w:rPr>
          <w:rFonts w:ascii="Times New Roman" w:hAnsi="Times New Roman" w:cs="Times New Roman"/>
          <w:bCs/>
          <w:sz w:val="24"/>
          <w:szCs w:val="24"/>
        </w:rPr>
        <w:t xml:space="preserve">ato objekte që janë </w:t>
      </w:r>
      <w:r w:rsidR="00F64ACB" w:rsidRPr="00B8739C">
        <w:rPr>
          <w:rFonts w:ascii="Times New Roman" w:hAnsi="Times New Roman" w:cs="Times New Roman"/>
          <w:bCs/>
          <w:sz w:val="24"/>
          <w:szCs w:val="24"/>
        </w:rPr>
        <w:t>dh</w:t>
      </w:r>
      <w:r w:rsidR="00DD24A5" w:rsidRPr="00B8739C">
        <w:rPr>
          <w:rFonts w:ascii="Times New Roman" w:hAnsi="Times New Roman" w:cs="Times New Roman"/>
          <w:bCs/>
          <w:sz w:val="24"/>
          <w:szCs w:val="24"/>
        </w:rPr>
        <w:t>ë</w:t>
      </w:r>
      <w:r w:rsidR="00A47B4D">
        <w:rPr>
          <w:rFonts w:ascii="Times New Roman" w:hAnsi="Times New Roman" w:cs="Times New Roman"/>
          <w:bCs/>
          <w:sz w:val="24"/>
          <w:szCs w:val="24"/>
        </w:rPr>
        <w:t>në</w:t>
      </w:r>
      <w:r w:rsidR="00F64ACB" w:rsidRPr="00B8739C">
        <w:rPr>
          <w:rFonts w:ascii="Times New Roman" w:hAnsi="Times New Roman" w:cs="Times New Roman"/>
          <w:bCs/>
          <w:sz w:val="24"/>
          <w:szCs w:val="24"/>
        </w:rPr>
        <w:t xml:space="preserve"> p</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r strehim</w:t>
      </w:r>
      <w:r w:rsidR="00995B26" w:rsidRPr="00B8739C">
        <w:rPr>
          <w:rFonts w:ascii="Times New Roman" w:hAnsi="Times New Roman" w:cs="Times New Roman"/>
          <w:bCs/>
          <w:sz w:val="24"/>
          <w:szCs w:val="24"/>
        </w:rPr>
        <w:t>,</w:t>
      </w:r>
      <w:r w:rsidR="00F64ACB" w:rsidRPr="00B8739C">
        <w:rPr>
          <w:rFonts w:ascii="Times New Roman" w:hAnsi="Times New Roman" w:cs="Times New Roman"/>
          <w:bCs/>
          <w:sz w:val="24"/>
          <w:szCs w:val="24"/>
        </w:rPr>
        <w:t xml:space="preserve"> sipas akteve ligjore e n</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nligjore t</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w:t>
      </w:r>
      <w:r w:rsidR="0003090E" w:rsidRPr="00B8739C">
        <w:rPr>
          <w:rFonts w:ascii="Times New Roman" w:hAnsi="Times New Roman" w:cs="Times New Roman"/>
          <w:bCs/>
          <w:sz w:val="24"/>
          <w:szCs w:val="24"/>
        </w:rPr>
        <w:t>m</w:t>
      </w:r>
      <w:r w:rsidR="008C7F0A" w:rsidRPr="00B8739C">
        <w:rPr>
          <w:rFonts w:ascii="Times New Roman" w:hAnsi="Times New Roman" w:cs="Times New Roman"/>
          <w:bCs/>
          <w:sz w:val="24"/>
          <w:szCs w:val="24"/>
        </w:rPr>
        <w:t>ë</w:t>
      </w:r>
      <w:r w:rsidR="0003090E" w:rsidRPr="00B8739C">
        <w:rPr>
          <w:rFonts w:ascii="Times New Roman" w:hAnsi="Times New Roman" w:cs="Times New Roman"/>
          <w:bCs/>
          <w:sz w:val="24"/>
          <w:szCs w:val="24"/>
        </w:rPr>
        <w:t>parshme</w:t>
      </w:r>
      <w:r w:rsidR="00995B26" w:rsidRPr="00B8739C">
        <w:rPr>
          <w:rFonts w:ascii="Times New Roman" w:hAnsi="Times New Roman" w:cs="Times New Roman"/>
          <w:bCs/>
          <w:sz w:val="24"/>
          <w:szCs w:val="24"/>
        </w:rPr>
        <w:t>,</w:t>
      </w:r>
      <w:r w:rsidR="00F64ACB" w:rsidRPr="00B8739C">
        <w:rPr>
          <w:rFonts w:ascii="Times New Roman" w:hAnsi="Times New Roman" w:cs="Times New Roman"/>
          <w:bCs/>
          <w:sz w:val="24"/>
          <w:szCs w:val="24"/>
        </w:rPr>
        <w:t xml:space="preserve"> t</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cilat ishin n</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fuqi dhe autorizonin Ministrin</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e Mbrojtjes n</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p</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rmjet dokumentacionit q</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t</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w:t>
      </w:r>
      <w:r w:rsidR="00DD24A5" w:rsidRPr="00B8739C">
        <w:rPr>
          <w:rFonts w:ascii="Times New Roman" w:hAnsi="Times New Roman" w:cs="Times New Roman"/>
          <w:bCs/>
          <w:sz w:val="24"/>
          <w:szCs w:val="24"/>
        </w:rPr>
        <w:t>pajisnin</w:t>
      </w:r>
      <w:r w:rsidR="00F64ACB" w:rsidRPr="00B8739C">
        <w:rPr>
          <w:rFonts w:ascii="Times New Roman" w:hAnsi="Times New Roman" w:cs="Times New Roman"/>
          <w:bCs/>
          <w:sz w:val="24"/>
          <w:szCs w:val="24"/>
        </w:rPr>
        <w:t xml:space="preserve"> ushtarak</w:t>
      </w:r>
      <w:r w:rsidR="00DD24A5" w:rsidRPr="00B8739C">
        <w:rPr>
          <w:rFonts w:ascii="Times New Roman" w:hAnsi="Times New Roman" w:cs="Times New Roman"/>
          <w:bCs/>
          <w:sz w:val="24"/>
          <w:szCs w:val="24"/>
        </w:rPr>
        <w:t>ë</w:t>
      </w:r>
      <w:r w:rsidR="00522990" w:rsidRPr="00B8739C">
        <w:rPr>
          <w:rFonts w:ascii="Times New Roman" w:hAnsi="Times New Roman" w:cs="Times New Roman"/>
          <w:bCs/>
          <w:sz w:val="24"/>
          <w:szCs w:val="24"/>
        </w:rPr>
        <w:t>t apo ish-</w:t>
      </w:r>
      <w:r w:rsidR="00F64ACB" w:rsidRPr="00B8739C">
        <w:rPr>
          <w:rFonts w:ascii="Times New Roman" w:hAnsi="Times New Roman" w:cs="Times New Roman"/>
          <w:bCs/>
          <w:sz w:val="24"/>
          <w:szCs w:val="24"/>
        </w:rPr>
        <w:t>ushtarak</w:t>
      </w:r>
      <w:r w:rsidR="00DD24A5" w:rsidRPr="00B8739C">
        <w:rPr>
          <w:rFonts w:ascii="Times New Roman" w:hAnsi="Times New Roman" w:cs="Times New Roman"/>
          <w:bCs/>
          <w:sz w:val="24"/>
          <w:szCs w:val="24"/>
        </w:rPr>
        <w:t>ë</w:t>
      </w:r>
      <w:r w:rsidR="00522990" w:rsidRPr="00B8739C">
        <w:rPr>
          <w:rFonts w:ascii="Times New Roman" w:hAnsi="Times New Roman" w:cs="Times New Roman"/>
          <w:bCs/>
          <w:sz w:val="24"/>
          <w:szCs w:val="24"/>
        </w:rPr>
        <w:t xml:space="preserve">t </w:t>
      </w:r>
      <w:r w:rsidR="00F64ACB" w:rsidRPr="00B8739C">
        <w:rPr>
          <w:rFonts w:ascii="Times New Roman" w:hAnsi="Times New Roman" w:cs="Times New Roman"/>
          <w:bCs/>
          <w:sz w:val="24"/>
          <w:szCs w:val="24"/>
        </w:rPr>
        <w:t xml:space="preserve">e </w:t>
      </w:r>
      <w:r w:rsidR="00DD24A5" w:rsidRPr="00B8739C">
        <w:rPr>
          <w:rFonts w:ascii="Times New Roman" w:hAnsi="Times New Roman" w:cs="Times New Roman"/>
          <w:bCs/>
          <w:sz w:val="24"/>
          <w:szCs w:val="24"/>
        </w:rPr>
        <w:t>pastrehë</w:t>
      </w:r>
      <w:r w:rsidR="00F64ACB" w:rsidRPr="00B8739C">
        <w:rPr>
          <w:rFonts w:ascii="Times New Roman" w:hAnsi="Times New Roman" w:cs="Times New Roman"/>
          <w:bCs/>
          <w:sz w:val="24"/>
          <w:szCs w:val="24"/>
        </w:rPr>
        <w:t xml:space="preserve"> t</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Forcave t</w:t>
      </w:r>
      <w:r w:rsidR="00DD24A5" w:rsidRPr="00B8739C">
        <w:rPr>
          <w:rFonts w:ascii="Times New Roman" w:hAnsi="Times New Roman" w:cs="Times New Roman"/>
          <w:bCs/>
          <w:sz w:val="24"/>
          <w:szCs w:val="24"/>
        </w:rPr>
        <w:t>ë</w:t>
      </w:r>
      <w:r w:rsidR="00F64ACB" w:rsidRPr="00B8739C">
        <w:rPr>
          <w:rFonts w:ascii="Times New Roman" w:hAnsi="Times New Roman" w:cs="Times New Roman"/>
          <w:bCs/>
          <w:sz w:val="24"/>
          <w:szCs w:val="24"/>
        </w:rPr>
        <w:t xml:space="preserve"> Armatosura </w:t>
      </w:r>
      <w:r w:rsidR="00BA7A17" w:rsidRPr="00B8739C">
        <w:rPr>
          <w:rFonts w:ascii="Times New Roman" w:hAnsi="Times New Roman" w:cs="Times New Roman"/>
          <w:bCs/>
          <w:sz w:val="24"/>
          <w:szCs w:val="24"/>
        </w:rPr>
        <w:t>me objekt</w:t>
      </w:r>
      <w:r w:rsidR="00A47B4D">
        <w:rPr>
          <w:rFonts w:ascii="Times New Roman" w:hAnsi="Times New Roman" w:cs="Times New Roman"/>
          <w:bCs/>
          <w:sz w:val="24"/>
          <w:szCs w:val="24"/>
        </w:rPr>
        <w:t>e</w:t>
      </w:r>
      <w:r w:rsidR="00BA7A17" w:rsidRPr="00B8739C">
        <w:rPr>
          <w:rFonts w:ascii="Times New Roman" w:hAnsi="Times New Roman" w:cs="Times New Roman"/>
          <w:bCs/>
          <w:sz w:val="24"/>
          <w:szCs w:val="24"/>
        </w:rPr>
        <w:t xml:space="preserve"> </w:t>
      </w:r>
      <w:r w:rsidR="00A47B4D">
        <w:rPr>
          <w:rFonts w:ascii="Times New Roman" w:hAnsi="Times New Roman" w:cs="Times New Roman"/>
          <w:bCs/>
          <w:sz w:val="24"/>
          <w:szCs w:val="24"/>
        </w:rPr>
        <w:t xml:space="preserve"> ndërtimore </w:t>
      </w:r>
      <w:r w:rsidR="00BA7A17" w:rsidRPr="00B8739C">
        <w:rPr>
          <w:rFonts w:ascii="Times New Roman" w:hAnsi="Times New Roman" w:cs="Times New Roman"/>
          <w:bCs/>
          <w:sz w:val="24"/>
          <w:szCs w:val="24"/>
        </w:rPr>
        <w:t>p</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r q</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llime strehimi.</w:t>
      </w:r>
    </w:p>
    <w:p w:rsidR="00BA7A17" w:rsidRPr="00B8739C" w:rsidRDefault="00BA7A17" w:rsidP="0007389C">
      <w:pPr>
        <w:tabs>
          <w:tab w:val="left" w:pos="360"/>
        </w:tabs>
        <w:spacing w:after="0"/>
        <w:jc w:val="both"/>
        <w:rPr>
          <w:rFonts w:ascii="Times New Roman" w:hAnsi="Times New Roman" w:cs="Times New Roman"/>
          <w:bCs/>
          <w:sz w:val="12"/>
          <w:szCs w:val="24"/>
        </w:rPr>
      </w:pPr>
    </w:p>
    <w:p w:rsidR="00F64ACB" w:rsidRPr="00B8739C" w:rsidRDefault="00F64ACB"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Akti normativ kryesor mbi t</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cil</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n jan</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bazuar veprimet administrative p</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r </w:t>
      </w:r>
      <w:r w:rsidR="00DD24A5" w:rsidRPr="00B8739C">
        <w:rPr>
          <w:rFonts w:ascii="Times New Roman" w:hAnsi="Times New Roman" w:cs="Times New Roman"/>
          <w:bCs/>
          <w:sz w:val="24"/>
          <w:szCs w:val="24"/>
        </w:rPr>
        <w:t>pajisjen</w:t>
      </w:r>
      <w:r w:rsidRPr="00B8739C">
        <w:rPr>
          <w:rFonts w:ascii="Times New Roman" w:hAnsi="Times New Roman" w:cs="Times New Roman"/>
          <w:bCs/>
          <w:sz w:val="24"/>
          <w:szCs w:val="24"/>
        </w:rPr>
        <w:t xml:space="preserve"> me objekt p</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r q</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llim strehimi ka qen</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VKM nr.</w:t>
      </w:r>
      <w:r w:rsidR="00BA7A17" w:rsidRPr="00B8739C">
        <w:rPr>
          <w:rFonts w:ascii="Times New Roman" w:hAnsi="Times New Roman" w:cs="Times New Roman"/>
          <w:bCs/>
          <w:sz w:val="24"/>
          <w:szCs w:val="24"/>
        </w:rPr>
        <w:t xml:space="preserve"> 81, dat</w:t>
      </w:r>
      <w:r w:rsidR="00DD24A5" w:rsidRPr="00B8739C">
        <w:rPr>
          <w:rFonts w:ascii="Times New Roman" w:hAnsi="Times New Roman" w:cs="Times New Roman"/>
          <w:bCs/>
          <w:sz w:val="24"/>
          <w:szCs w:val="24"/>
        </w:rPr>
        <w:t>ë</w:t>
      </w:r>
      <w:r w:rsidR="00522990" w:rsidRPr="00B8739C">
        <w:rPr>
          <w:rFonts w:ascii="Times New Roman" w:hAnsi="Times New Roman" w:cs="Times New Roman"/>
          <w:bCs/>
          <w:sz w:val="24"/>
          <w:szCs w:val="24"/>
        </w:rPr>
        <w:t xml:space="preserve"> 28.02.1994</w:t>
      </w:r>
      <w:r w:rsidR="00BA7A17" w:rsidRPr="00B8739C">
        <w:rPr>
          <w:rFonts w:ascii="Times New Roman" w:hAnsi="Times New Roman" w:cs="Times New Roman"/>
          <w:bCs/>
          <w:sz w:val="24"/>
          <w:szCs w:val="24"/>
        </w:rPr>
        <w:t xml:space="preserve"> “P</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r kthimin n</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 xml:space="preserve"> banesa t</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 xml:space="preserve"> objekteve q</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 xml:space="preserve"> mbet</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n t</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 xml:space="preserve"> lira nga ristrukturimi i ushtris</w:t>
      </w:r>
      <w:r w:rsidR="00DD24A5" w:rsidRPr="00B8739C">
        <w:rPr>
          <w:rFonts w:ascii="Times New Roman" w:hAnsi="Times New Roman" w:cs="Times New Roman"/>
          <w:bCs/>
          <w:sz w:val="24"/>
          <w:szCs w:val="24"/>
        </w:rPr>
        <w:t>ë</w:t>
      </w:r>
      <w:r w:rsidR="00F35AC1" w:rsidRPr="00B8739C">
        <w:rPr>
          <w:rFonts w:ascii="Times New Roman" w:hAnsi="Times New Roman" w:cs="Times New Roman"/>
          <w:bCs/>
          <w:sz w:val="24"/>
          <w:szCs w:val="24"/>
        </w:rPr>
        <w:t xml:space="preserve"> dhe M</w:t>
      </w:r>
      <w:r w:rsidR="00BA7A17" w:rsidRPr="00B8739C">
        <w:rPr>
          <w:rFonts w:ascii="Times New Roman" w:hAnsi="Times New Roman" w:cs="Times New Roman"/>
          <w:bCs/>
          <w:sz w:val="24"/>
          <w:szCs w:val="24"/>
        </w:rPr>
        <w:t>inistris</w:t>
      </w:r>
      <w:r w:rsidR="00DD24A5" w:rsidRPr="00B8739C">
        <w:rPr>
          <w:rFonts w:ascii="Times New Roman" w:hAnsi="Times New Roman" w:cs="Times New Roman"/>
          <w:bCs/>
          <w:sz w:val="24"/>
          <w:szCs w:val="24"/>
        </w:rPr>
        <w:t>ë</w:t>
      </w:r>
      <w:r w:rsidR="00BA7A17" w:rsidRPr="00B8739C">
        <w:rPr>
          <w:rFonts w:ascii="Times New Roman" w:hAnsi="Times New Roman" w:cs="Times New Roman"/>
          <w:bCs/>
          <w:sz w:val="24"/>
          <w:szCs w:val="24"/>
        </w:rPr>
        <w:t xml:space="preserve"> s</w:t>
      </w:r>
      <w:r w:rsidR="00DD24A5" w:rsidRPr="00B8739C">
        <w:rPr>
          <w:rFonts w:ascii="Times New Roman" w:hAnsi="Times New Roman" w:cs="Times New Roman"/>
          <w:bCs/>
          <w:sz w:val="24"/>
          <w:szCs w:val="24"/>
        </w:rPr>
        <w:t>ë</w:t>
      </w:r>
      <w:r w:rsidR="00F35AC1" w:rsidRPr="00B8739C">
        <w:rPr>
          <w:rFonts w:ascii="Times New Roman" w:hAnsi="Times New Roman" w:cs="Times New Roman"/>
          <w:bCs/>
          <w:sz w:val="24"/>
          <w:szCs w:val="24"/>
        </w:rPr>
        <w:t xml:space="preserve"> Rendit P</w:t>
      </w:r>
      <w:r w:rsidR="00BA7A17" w:rsidRPr="00B8739C">
        <w:rPr>
          <w:rFonts w:ascii="Times New Roman" w:hAnsi="Times New Roman" w:cs="Times New Roman"/>
          <w:bCs/>
          <w:sz w:val="24"/>
          <w:szCs w:val="24"/>
        </w:rPr>
        <w:t>ublik”</w:t>
      </w:r>
      <w:r w:rsidR="00F2294D" w:rsidRPr="00B8739C">
        <w:rPr>
          <w:rFonts w:ascii="Times New Roman" w:hAnsi="Times New Roman" w:cs="Times New Roman"/>
          <w:bCs/>
          <w:sz w:val="24"/>
          <w:szCs w:val="24"/>
        </w:rPr>
        <w:t>, i ndryshuar.</w:t>
      </w:r>
    </w:p>
    <w:p w:rsidR="00753010" w:rsidRPr="00B8739C" w:rsidRDefault="00753010" w:rsidP="0007389C">
      <w:pPr>
        <w:tabs>
          <w:tab w:val="left" w:pos="360"/>
        </w:tabs>
        <w:spacing w:after="0"/>
        <w:jc w:val="both"/>
        <w:rPr>
          <w:rFonts w:ascii="Times New Roman" w:hAnsi="Times New Roman" w:cs="Times New Roman"/>
          <w:bCs/>
          <w:sz w:val="12"/>
          <w:szCs w:val="24"/>
        </w:rPr>
      </w:pPr>
    </w:p>
    <w:p w:rsidR="00BA7A17" w:rsidRPr="00B8739C" w:rsidRDefault="002B3324" w:rsidP="0007389C">
      <w:pPr>
        <w:tabs>
          <w:tab w:val="left" w:pos="360"/>
        </w:tabs>
        <w:spacing w:after="0"/>
        <w:jc w:val="both"/>
        <w:rPr>
          <w:rFonts w:ascii="Times New Roman" w:hAnsi="Times New Roman" w:cs="Times New Roman"/>
          <w:bCs/>
          <w:sz w:val="12"/>
          <w:szCs w:val="24"/>
        </w:rPr>
      </w:pPr>
      <w:r w:rsidRPr="00B8739C">
        <w:rPr>
          <w:rFonts w:ascii="Times New Roman" w:hAnsi="Times New Roman" w:cs="Times New Roman"/>
          <w:bCs/>
          <w:sz w:val="24"/>
          <w:szCs w:val="24"/>
        </w:rPr>
        <w:t xml:space="preserve">  </w:t>
      </w:r>
      <w:r w:rsidR="00C15F92" w:rsidRPr="00B8739C">
        <w:rPr>
          <w:rFonts w:ascii="Times New Roman" w:hAnsi="Times New Roman" w:cs="Times New Roman"/>
          <w:bCs/>
          <w:sz w:val="24"/>
          <w:szCs w:val="24"/>
        </w:rPr>
        <w:t xml:space="preserve"> </w:t>
      </w:r>
    </w:p>
    <w:p w:rsidR="00AD0F5A" w:rsidRPr="00B8739C" w:rsidRDefault="0003090E" w:rsidP="00F56468">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Neni</w:t>
      </w:r>
      <w:r w:rsidR="00753010" w:rsidRPr="00B8739C">
        <w:rPr>
          <w:rFonts w:ascii="Times New Roman" w:hAnsi="Times New Roman" w:cs="Times New Roman"/>
          <w:bCs/>
          <w:sz w:val="24"/>
          <w:szCs w:val="24"/>
        </w:rPr>
        <w:t xml:space="preserve"> </w:t>
      </w:r>
      <w:r w:rsidR="00301599">
        <w:rPr>
          <w:rFonts w:ascii="Times New Roman" w:hAnsi="Times New Roman" w:cs="Times New Roman"/>
          <w:bCs/>
          <w:sz w:val="24"/>
          <w:szCs w:val="24"/>
        </w:rPr>
        <w:t>5</w:t>
      </w:r>
      <w:r w:rsidRPr="00B8739C">
        <w:rPr>
          <w:rFonts w:ascii="Times New Roman" w:hAnsi="Times New Roman" w:cs="Times New Roman"/>
          <w:bCs/>
          <w:sz w:val="24"/>
          <w:szCs w:val="24"/>
        </w:rPr>
        <w:t xml:space="preserve"> i</w:t>
      </w:r>
      <w:r w:rsidR="00753010" w:rsidRPr="00B8739C">
        <w:rPr>
          <w:rFonts w:ascii="Times New Roman" w:hAnsi="Times New Roman" w:cs="Times New Roman"/>
          <w:bCs/>
          <w:sz w:val="24"/>
          <w:szCs w:val="24"/>
        </w:rPr>
        <w:t xml:space="preserve"> projektligjit</w:t>
      </w:r>
      <w:r w:rsidR="000611D1" w:rsidRPr="00B8739C">
        <w:rPr>
          <w:rFonts w:ascii="Times New Roman" w:hAnsi="Times New Roman" w:cs="Times New Roman"/>
          <w:bCs/>
          <w:sz w:val="24"/>
          <w:szCs w:val="24"/>
        </w:rPr>
        <w:t xml:space="preserve"> </w:t>
      </w:r>
      <w:r w:rsidR="00F56468" w:rsidRPr="00B8739C">
        <w:rPr>
          <w:rFonts w:ascii="Times New Roman" w:hAnsi="Times New Roman" w:cs="Times New Roman"/>
          <w:bCs/>
          <w:sz w:val="24"/>
          <w:szCs w:val="24"/>
        </w:rPr>
        <w:t>p</w:t>
      </w:r>
      <w:r w:rsidR="00DD24A5" w:rsidRPr="00B8739C">
        <w:rPr>
          <w:rFonts w:ascii="Times New Roman" w:hAnsi="Times New Roman" w:cs="Times New Roman"/>
          <w:bCs/>
          <w:sz w:val="24"/>
          <w:szCs w:val="24"/>
        </w:rPr>
        <w:t>ë</w:t>
      </w:r>
      <w:r w:rsidRPr="00B8739C">
        <w:rPr>
          <w:rFonts w:ascii="Times New Roman" w:hAnsi="Times New Roman" w:cs="Times New Roman"/>
          <w:bCs/>
          <w:sz w:val="24"/>
          <w:szCs w:val="24"/>
        </w:rPr>
        <w:t>rcakton llojin</w:t>
      </w:r>
      <w:r w:rsidR="00F56468" w:rsidRPr="00B8739C">
        <w:rPr>
          <w:rFonts w:ascii="Times New Roman" w:hAnsi="Times New Roman" w:cs="Times New Roman"/>
          <w:bCs/>
          <w:sz w:val="24"/>
          <w:szCs w:val="24"/>
        </w:rPr>
        <w:t xml:space="preserve"> e dokumentacionit </w:t>
      </w:r>
      <w:r w:rsidR="00FE3B8B" w:rsidRPr="00B8739C">
        <w:rPr>
          <w:rFonts w:ascii="Times New Roman" w:hAnsi="Times New Roman" w:cs="Times New Roman"/>
          <w:bCs/>
          <w:sz w:val="24"/>
          <w:szCs w:val="24"/>
        </w:rPr>
        <w:t>q</w:t>
      </w:r>
      <w:r w:rsidR="006B4A23" w:rsidRPr="00B8739C">
        <w:rPr>
          <w:rFonts w:ascii="Times New Roman" w:hAnsi="Times New Roman" w:cs="Times New Roman"/>
          <w:bCs/>
          <w:sz w:val="24"/>
          <w:szCs w:val="24"/>
        </w:rPr>
        <w:t>ë</w:t>
      </w:r>
      <w:r w:rsidR="00FE3B8B" w:rsidRPr="00B8739C">
        <w:rPr>
          <w:rFonts w:ascii="Times New Roman" w:hAnsi="Times New Roman" w:cs="Times New Roman"/>
          <w:bCs/>
          <w:sz w:val="24"/>
          <w:szCs w:val="24"/>
        </w:rPr>
        <w:t xml:space="preserve"> </w:t>
      </w:r>
      <w:r w:rsidR="00F56468" w:rsidRPr="00B8739C">
        <w:rPr>
          <w:rFonts w:ascii="Times New Roman" w:hAnsi="Times New Roman" w:cs="Times New Roman"/>
          <w:bCs/>
          <w:sz w:val="24"/>
          <w:szCs w:val="24"/>
        </w:rPr>
        <w:t>v</w:t>
      </w:r>
      <w:r w:rsidR="00DD24A5" w:rsidRPr="00B8739C">
        <w:rPr>
          <w:rFonts w:ascii="Times New Roman" w:hAnsi="Times New Roman" w:cs="Times New Roman"/>
          <w:bCs/>
          <w:sz w:val="24"/>
          <w:szCs w:val="24"/>
        </w:rPr>
        <w:t>ë</w:t>
      </w:r>
      <w:r w:rsidR="00FE3B8B" w:rsidRPr="00B8739C">
        <w:rPr>
          <w:rFonts w:ascii="Times New Roman" w:hAnsi="Times New Roman" w:cs="Times New Roman"/>
          <w:bCs/>
          <w:sz w:val="24"/>
          <w:szCs w:val="24"/>
        </w:rPr>
        <w:t>rteton</w:t>
      </w:r>
      <w:r w:rsidR="00F56468" w:rsidRPr="00B8739C">
        <w:rPr>
          <w:rFonts w:ascii="Times New Roman" w:hAnsi="Times New Roman" w:cs="Times New Roman"/>
          <w:bCs/>
          <w:sz w:val="24"/>
          <w:szCs w:val="24"/>
        </w:rPr>
        <w:t xml:space="preserve"> </w:t>
      </w:r>
      <w:r w:rsidR="0048463B" w:rsidRPr="00B8739C">
        <w:rPr>
          <w:rFonts w:ascii="Times New Roman" w:hAnsi="Times New Roman" w:cs="Times New Roman"/>
          <w:bCs/>
          <w:sz w:val="24"/>
          <w:szCs w:val="24"/>
        </w:rPr>
        <w:t>pajisjen</w:t>
      </w:r>
      <w:r w:rsidR="00F56468" w:rsidRPr="00B8739C">
        <w:rPr>
          <w:rFonts w:ascii="Times New Roman" w:hAnsi="Times New Roman" w:cs="Times New Roman"/>
          <w:bCs/>
          <w:sz w:val="24"/>
          <w:szCs w:val="24"/>
        </w:rPr>
        <w:t xml:space="preserve"> me objekt p</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r q</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llim strehimi, dokumenti q</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 xml:space="preserve"> disponon çdo p</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 xml:space="preserve">rfitues </w:t>
      </w:r>
      <w:r w:rsidR="00236015" w:rsidRPr="00B8739C">
        <w:rPr>
          <w:rFonts w:ascii="Times New Roman" w:hAnsi="Times New Roman" w:cs="Times New Roman"/>
          <w:bCs/>
          <w:sz w:val="24"/>
          <w:szCs w:val="24"/>
        </w:rPr>
        <w:t xml:space="preserve">nëpërmjet të cilit </w:t>
      </w:r>
      <w:r w:rsidR="00F56468" w:rsidRPr="00B8739C">
        <w:rPr>
          <w:rFonts w:ascii="Times New Roman" w:hAnsi="Times New Roman" w:cs="Times New Roman"/>
          <w:bCs/>
          <w:sz w:val="24"/>
          <w:szCs w:val="24"/>
        </w:rPr>
        <w:t>ka marr</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 xml:space="preserve"> n</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 xml:space="preserve"> posedim objektin p</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r q</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llim strehimi</w:t>
      </w:r>
      <w:r w:rsidR="00FE3B8B" w:rsidRPr="00B8739C">
        <w:rPr>
          <w:rFonts w:ascii="Times New Roman" w:hAnsi="Times New Roman" w:cs="Times New Roman"/>
          <w:bCs/>
          <w:sz w:val="24"/>
          <w:szCs w:val="24"/>
        </w:rPr>
        <w:t>,</w:t>
      </w:r>
      <w:r w:rsidR="00F56468" w:rsidRPr="00B8739C">
        <w:rPr>
          <w:rFonts w:ascii="Times New Roman" w:hAnsi="Times New Roman" w:cs="Times New Roman"/>
          <w:bCs/>
          <w:sz w:val="24"/>
          <w:szCs w:val="24"/>
        </w:rPr>
        <w:t xml:space="preserve"> </w:t>
      </w:r>
      <w:r w:rsidR="00FE3B8B" w:rsidRPr="00B8739C">
        <w:rPr>
          <w:rFonts w:ascii="Times New Roman" w:hAnsi="Times New Roman" w:cs="Times New Roman"/>
          <w:bCs/>
          <w:sz w:val="24"/>
          <w:szCs w:val="24"/>
        </w:rPr>
        <w:t>l</w:t>
      </w:r>
      <w:r w:rsidR="006B4A23" w:rsidRPr="00B8739C">
        <w:rPr>
          <w:rFonts w:ascii="Times New Roman" w:hAnsi="Times New Roman" w:cs="Times New Roman"/>
          <w:bCs/>
          <w:sz w:val="24"/>
          <w:szCs w:val="24"/>
        </w:rPr>
        <w:t>ë</w:t>
      </w:r>
      <w:r w:rsidR="00FE3B8B" w:rsidRPr="00B8739C">
        <w:rPr>
          <w:rFonts w:ascii="Times New Roman" w:hAnsi="Times New Roman" w:cs="Times New Roman"/>
          <w:bCs/>
          <w:sz w:val="24"/>
          <w:szCs w:val="24"/>
        </w:rPr>
        <w:t>shuar sipas akteve ligjore/n</w:t>
      </w:r>
      <w:r w:rsidR="006B4A23" w:rsidRPr="00B8739C">
        <w:rPr>
          <w:rFonts w:ascii="Times New Roman" w:hAnsi="Times New Roman" w:cs="Times New Roman"/>
          <w:bCs/>
          <w:sz w:val="24"/>
          <w:szCs w:val="24"/>
        </w:rPr>
        <w:t>ë</w:t>
      </w:r>
      <w:r w:rsidR="00FE3B8B" w:rsidRPr="00B8739C">
        <w:rPr>
          <w:rFonts w:ascii="Times New Roman" w:hAnsi="Times New Roman" w:cs="Times New Roman"/>
          <w:bCs/>
          <w:sz w:val="24"/>
          <w:szCs w:val="24"/>
        </w:rPr>
        <w:t>nligjore t</w:t>
      </w:r>
      <w:r w:rsidR="006B4A23" w:rsidRPr="00B8739C">
        <w:rPr>
          <w:rFonts w:ascii="Times New Roman" w:hAnsi="Times New Roman" w:cs="Times New Roman"/>
          <w:bCs/>
          <w:sz w:val="24"/>
          <w:szCs w:val="24"/>
        </w:rPr>
        <w:t>ë</w:t>
      </w:r>
      <w:r w:rsidR="00FE3B8B" w:rsidRPr="00B8739C">
        <w:rPr>
          <w:rFonts w:ascii="Times New Roman" w:hAnsi="Times New Roman" w:cs="Times New Roman"/>
          <w:bCs/>
          <w:sz w:val="24"/>
          <w:szCs w:val="24"/>
        </w:rPr>
        <w:t xml:space="preserve"> m</w:t>
      </w:r>
      <w:r w:rsidR="006B4A23" w:rsidRPr="00B8739C">
        <w:rPr>
          <w:rFonts w:ascii="Times New Roman" w:hAnsi="Times New Roman" w:cs="Times New Roman"/>
          <w:bCs/>
          <w:sz w:val="24"/>
          <w:szCs w:val="24"/>
        </w:rPr>
        <w:t>ë</w:t>
      </w:r>
      <w:r w:rsidR="00FE3B8B" w:rsidRPr="00B8739C">
        <w:rPr>
          <w:rFonts w:ascii="Times New Roman" w:hAnsi="Times New Roman" w:cs="Times New Roman"/>
          <w:bCs/>
          <w:sz w:val="24"/>
          <w:szCs w:val="24"/>
        </w:rPr>
        <w:t>parshme</w:t>
      </w:r>
      <w:r w:rsidR="00F56468" w:rsidRPr="00B8739C">
        <w:rPr>
          <w:rFonts w:ascii="Times New Roman" w:hAnsi="Times New Roman" w:cs="Times New Roman"/>
          <w:bCs/>
          <w:sz w:val="24"/>
          <w:szCs w:val="24"/>
        </w:rPr>
        <w:t xml:space="preserve">. </w:t>
      </w:r>
      <w:r w:rsidR="0044052C" w:rsidRPr="00B8739C">
        <w:rPr>
          <w:rFonts w:ascii="Times New Roman" w:hAnsi="Times New Roman" w:cs="Times New Roman"/>
          <w:bCs/>
          <w:sz w:val="24"/>
          <w:szCs w:val="24"/>
        </w:rPr>
        <w:t>P</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r t</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p</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rfituar nga procedura e privatizimit sipas k</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tij projektligji, ushtarak</w:t>
      </w:r>
      <w:r w:rsidR="00FB1371" w:rsidRPr="00B8739C">
        <w:rPr>
          <w:rFonts w:ascii="Times New Roman" w:hAnsi="Times New Roman" w:cs="Times New Roman"/>
          <w:bCs/>
          <w:sz w:val="24"/>
          <w:szCs w:val="24"/>
        </w:rPr>
        <w:t>ë</w:t>
      </w:r>
      <w:r w:rsidR="00862F4F" w:rsidRPr="00B8739C">
        <w:rPr>
          <w:rFonts w:ascii="Times New Roman" w:hAnsi="Times New Roman" w:cs="Times New Roman"/>
          <w:bCs/>
          <w:sz w:val="24"/>
          <w:szCs w:val="24"/>
        </w:rPr>
        <w:t>t, ish-</w:t>
      </w:r>
      <w:r w:rsidR="0044052C" w:rsidRPr="00B8739C">
        <w:rPr>
          <w:rFonts w:ascii="Times New Roman" w:hAnsi="Times New Roman" w:cs="Times New Roman"/>
          <w:bCs/>
          <w:sz w:val="24"/>
          <w:szCs w:val="24"/>
        </w:rPr>
        <w:t>ushtarak</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t apo trash</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gimtar</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t e tyre duhet t</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disponojn</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dhe t</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dor</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zojn</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vet</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m nj</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rin nga dokumentet e p</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rcaktuar</w:t>
      </w:r>
      <w:r w:rsidR="00862F4F" w:rsidRPr="00B8739C">
        <w:rPr>
          <w:rFonts w:ascii="Times New Roman" w:hAnsi="Times New Roman" w:cs="Times New Roman"/>
          <w:bCs/>
          <w:sz w:val="24"/>
          <w:szCs w:val="24"/>
        </w:rPr>
        <w:t>a</w:t>
      </w:r>
      <w:r w:rsidR="0044052C" w:rsidRPr="00B8739C">
        <w:rPr>
          <w:rFonts w:ascii="Times New Roman" w:hAnsi="Times New Roman" w:cs="Times New Roman"/>
          <w:bCs/>
          <w:sz w:val="24"/>
          <w:szCs w:val="24"/>
        </w:rPr>
        <w:t xml:space="preserve"> n</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pik</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n 1</w:t>
      </w:r>
      <w:r w:rsidR="00DE204F" w:rsidRPr="00B8739C">
        <w:rPr>
          <w:rFonts w:ascii="Times New Roman" w:hAnsi="Times New Roman" w:cs="Times New Roman"/>
          <w:bCs/>
          <w:sz w:val="24"/>
          <w:szCs w:val="24"/>
        </w:rPr>
        <w:t>,</w:t>
      </w:r>
      <w:r w:rsidR="0044052C" w:rsidRPr="00B8739C">
        <w:rPr>
          <w:rFonts w:ascii="Times New Roman" w:hAnsi="Times New Roman" w:cs="Times New Roman"/>
          <w:bCs/>
          <w:sz w:val="24"/>
          <w:szCs w:val="24"/>
        </w:rPr>
        <w:t xml:space="preserve"> t</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nenit </w:t>
      </w:r>
      <w:r w:rsidR="00301599">
        <w:rPr>
          <w:rFonts w:ascii="Times New Roman" w:hAnsi="Times New Roman" w:cs="Times New Roman"/>
          <w:bCs/>
          <w:sz w:val="24"/>
          <w:szCs w:val="24"/>
        </w:rPr>
        <w:t>5</w:t>
      </w:r>
      <w:r w:rsidR="0044052C" w:rsidRPr="00B8739C">
        <w:rPr>
          <w:rFonts w:ascii="Times New Roman" w:hAnsi="Times New Roman" w:cs="Times New Roman"/>
          <w:bCs/>
          <w:sz w:val="24"/>
          <w:szCs w:val="24"/>
        </w:rPr>
        <w:t xml:space="preserve"> t</w:t>
      </w:r>
      <w:r w:rsidR="00FB1371" w:rsidRPr="00B8739C">
        <w:rPr>
          <w:rFonts w:ascii="Times New Roman" w:hAnsi="Times New Roman" w:cs="Times New Roman"/>
          <w:bCs/>
          <w:sz w:val="24"/>
          <w:szCs w:val="24"/>
        </w:rPr>
        <w:t>ë</w:t>
      </w:r>
      <w:r w:rsidR="0044052C" w:rsidRPr="00B8739C">
        <w:rPr>
          <w:rFonts w:ascii="Times New Roman" w:hAnsi="Times New Roman" w:cs="Times New Roman"/>
          <w:bCs/>
          <w:sz w:val="24"/>
          <w:szCs w:val="24"/>
        </w:rPr>
        <w:t xml:space="preserve"> projektligjit. </w:t>
      </w:r>
      <w:r w:rsidR="00F56468" w:rsidRPr="00B8739C">
        <w:rPr>
          <w:rFonts w:ascii="Times New Roman" w:hAnsi="Times New Roman" w:cs="Times New Roman"/>
          <w:bCs/>
          <w:sz w:val="24"/>
          <w:szCs w:val="24"/>
        </w:rPr>
        <w:t>Dokumentacioni duhet t</w:t>
      </w:r>
      <w:r w:rsidR="00DD24A5" w:rsidRPr="00B8739C">
        <w:rPr>
          <w:rFonts w:ascii="Times New Roman" w:hAnsi="Times New Roman" w:cs="Times New Roman"/>
          <w:bCs/>
          <w:sz w:val="24"/>
          <w:szCs w:val="24"/>
        </w:rPr>
        <w:t>ë</w:t>
      </w:r>
      <w:r w:rsidR="00F56468" w:rsidRPr="00B8739C">
        <w:rPr>
          <w:rFonts w:ascii="Times New Roman" w:hAnsi="Times New Roman" w:cs="Times New Roman"/>
          <w:bCs/>
          <w:sz w:val="24"/>
          <w:szCs w:val="24"/>
        </w:rPr>
        <w:t xml:space="preserve"> jet</w:t>
      </w:r>
      <w:r w:rsidR="00DD24A5" w:rsidRPr="00B8739C">
        <w:rPr>
          <w:rFonts w:ascii="Times New Roman" w:hAnsi="Times New Roman" w:cs="Times New Roman"/>
          <w:bCs/>
          <w:sz w:val="24"/>
          <w:szCs w:val="24"/>
        </w:rPr>
        <w:t>ë</w:t>
      </w:r>
      <w:r w:rsidR="00DB1AE9" w:rsidRPr="00B8739C">
        <w:rPr>
          <w:rFonts w:ascii="Times New Roman" w:hAnsi="Times New Roman" w:cs="Times New Roman"/>
          <w:bCs/>
          <w:sz w:val="24"/>
          <w:szCs w:val="24"/>
        </w:rPr>
        <w:t xml:space="preserve"> origjinal</w:t>
      </w:r>
      <w:r w:rsidR="00F56468" w:rsidRPr="00B8739C">
        <w:rPr>
          <w:rFonts w:ascii="Times New Roman" w:hAnsi="Times New Roman" w:cs="Times New Roman"/>
          <w:bCs/>
          <w:sz w:val="24"/>
          <w:szCs w:val="24"/>
        </w:rPr>
        <w:t xml:space="preserve"> </w:t>
      </w:r>
      <w:r w:rsidR="007C2424" w:rsidRPr="00B8739C">
        <w:rPr>
          <w:rFonts w:ascii="Times New Roman" w:hAnsi="Times New Roman" w:cs="Times New Roman"/>
          <w:bCs/>
          <w:sz w:val="24"/>
          <w:szCs w:val="24"/>
        </w:rPr>
        <w:t xml:space="preserve">ose </w:t>
      </w:r>
      <w:r w:rsidR="00F56468" w:rsidRPr="00B8739C">
        <w:rPr>
          <w:rFonts w:ascii="Times New Roman" w:hAnsi="Times New Roman" w:cs="Times New Roman"/>
          <w:bCs/>
          <w:sz w:val="24"/>
          <w:szCs w:val="24"/>
        </w:rPr>
        <w:t xml:space="preserve">i </w:t>
      </w:r>
      <w:r w:rsidR="00CD2C64" w:rsidRPr="00B8739C">
        <w:rPr>
          <w:rFonts w:ascii="Times New Roman" w:hAnsi="Times New Roman" w:cs="Times New Roman"/>
          <w:bCs/>
          <w:sz w:val="24"/>
          <w:szCs w:val="24"/>
        </w:rPr>
        <w:t>një</w:t>
      </w:r>
      <w:r w:rsidR="00055A80" w:rsidRPr="00B8739C">
        <w:rPr>
          <w:rFonts w:ascii="Times New Roman" w:hAnsi="Times New Roman" w:cs="Times New Roman"/>
          <w:bCs/>
          <w:sz w:val="24"/>
          <w:szCs w:val="24"/>
        </w:rPr>
        <w:t>suar me origjinalin</w:t>
      </w:r>
      <w:r w:rsidR="007C2424" w:rsidRPr="00B8739C">
        <w:rPr>
          <w:rFonts w:ascii="Times New Roman" w:hAnsi="Times New Roman" w:cs="Times New Roman"/>
          <w:bCs/>
          <w:sz w:val="24"/>
          <w:szCs w:val="24"/>
        </w:rPr>
        <w:t>.</w:t>
      </w:r>
      <w:r w:rsidR="00F56468" w:rsidRPr="00B8739C">
        <w:rPr>
          <w:rFonts w:ascii="Times New Roman" w:hAnsi="Times New Roman" w:cs="Times New Roman"/>
          <w:bCs/>
          <w:sz w:val="24"/>
          <w:szCs w:val="24"/>
        </w:rPr>
        <w:t xml:space="preserve"> </w:t>
      </w:r>
    </w:p>
    <w:p w:rsidR="007D403B" w:rsidRPr="00B8739C" w:rsidRDefault="007D403B" w:rsidP="0007389C">
      <w:pPr>
        <w:tabs>
          <w:tab w:val="left" w:pos="360"/>
        </w:tabs>
        <w:spacing w:after="0"/>
        <w:jc w:val="both"/>
        <w:rPr>
          <w:rFonts w:ascii="Times New Roman" w:hAnsi="Times New Roman" w:cs="Times New Roman"/>
          <w:bCs/>
          <w:sz w:val="12"/>
          <w:szCs w:val="24"/>
        </w:rPr>
      </w:pPr>
    </w:p>
    <w:p w:rsidR="00200797" w:rsidRPr="00B8739C" w:rsidRDefault="002B555A"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nenin </w:t>
      </w:r>
      <w:r w:rsidR="00301599">
        <w:rPr>
          <w:rFonts w:ascii="Times New Roman" w:hAnsi="Times New Roman" w:cs="Times New Roman"/>
          <w:bCs/>
          <w:sz w:val="24"/>
          <w:szCs w:val="24"/>
        </w:rPr>
        <w:t>6</w:t>
      </w:r>
      <w:r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projektligji</w:t>
      </w:r>
      <w:r w:rsidR="00482CA7" w:rsidRPr="00B8739C">
        <w:rPr>
          <w:rFonts w:ascii="Times New Roman" w:hAnsi="Times New Roman" w:cs="Times New Roman"/>
          <w:bCs/>
          <w:sz w:val="24"/>
          <w:szCs w:val="24"/>
        </w:rPr>
        <w:t>t</w:t>
      </w:r>
      <w:r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rcaktohet kalimi 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w:t>
      </w:r>
      <w:r w:rsidR="003173C9">
        <w:rPr>
          <w:rFonts w:ascii="Times New Roman" w:hAnsi="Times New Roman" w:cs="Times New Roman"/>
          <w:bCs/>
          <w:sz w:val="24"/>
          <w:szCs w:val="24"/>
        </w:rPr>
        <w:t>pronësi</w:t>
      </w:r>
      <w:r w:rsidRPr="00B8739C">
        <w:rPr>
          <w:rFonts w:ascii="Times New Roman" w:hAnsi="Times New Roman" w:cs="Times New Roman"/>
          <w:bCs/>
          <w:sz w:val="24"/>
          <w:szCs w:val="24"/>
        </w:rPr>
        <w:t xml:space="preserve"> i objek</w:t>
      </w:r>
      <w:r w:rsidR="003173C9">
        <w:rPr>
          <w:rFonts w:ascii="Times New Roman" w:hAnsi="Times New Roman" w:cs="Times New Roman"/>
          <w:bCs/>
          <w:sz w:val="24"/>
          <w:szCs w:val="24"/>
        </w:rPr>
        <w:t>teve nga Ministria e Mbrojtjes</w:t>
      </w:r>
      <w:r w:rsidR="00A753B8" w:rsidRPr="00B8739C">
        <w:rPr>
          <w:rFonts w:ascii="Times New Roman" w:hAnsi="Times New Roman" w:cs="Times New Roman"/>
          <w:bCs/>
          <w:sz w:val="24"/>
          <w:szCs w:val="24"/>
        </w:rPr>
        <w:t xml:space="preserve"> </w:t>
      </w:r>
      <w:r w:rsidRPr="00B8739C">
        <w:rPr>
          <w:rFonts w:ascii="Times New Roman" w:hAnsi="Times New Roman" w:cs="Times New Roman"/>
          <w:bCs/>
          <w:sz w:val="24"/>
          <w:szCs w:val="24"/>
        </w:rPr>
        <w:t>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 Entin Komb</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tar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Banesave si organ i qeverisjes qendrore, i cili do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vijoj</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procedurat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 privatizimin e objekteve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dh</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na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 strehim me q</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llim privatizimin e tyre n</w:t>
      </w:r>
      <w:r w:rsidR="007B6861" w:rsidRPr="00B8739C">
        <w:rPr>
          <w:rFonts w:ascii="Times New Roman" w:hAnsi="Times New Roman" w:cs="Times New Roman"/>
          <w:bCs/>
          <w:sz w:val="24"/>
          <w:szCs w:val="24"/>
        </w:rPr>
        <w:t>ë</w:t>
      </w:r>
      <w:r w:rsidR="000D4C24" w:rsidRPr="00B8739C">
        <w:rPr>
          <w:rFonts w:ascii="Times New Roman" w:hAnsi="Times New Roman" w:cs="Times New Roman"/>
          <w:bCs/>
          <w:sz w:val="24"/>
          <w:szCs w:val="24"/>
        </w:rPr>
        <w:t xml:space="preserve"> f</w:t>
      </w:r>
      <w:r w:rsidRPr="00B8739C">
        <w:rPr>
          <w:rFonts w:ascii="Times New Roman" w:hAnsi="Times New Roman" w:cs="Times New Roman"/>
          <w:bCs/>
          <w:sz w:val="24"/>
          <w:szCs w:val="24"/>
        </w:rPr>
        <w:t>avor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rfituesve.</w:t>
      </w:r>
    </w:p>
    <w:p w:rsidR="002B555A" w:rsidRPr="00B8739C" w:rsidRDefault="002B555A" w:rsidP="0007389C">
      <w:pPr>
        <w:tabs>
          <w:tab w:val="left" w:pos="360"/>
        </w:tabs>
        <w:spacing w:after="0"/>
        <w:jc w:val="both"/>
        <w:rPr>
          <w:rFonts w:ascii="Times New Roman" w:hAnsi="Times New Roman" w:cs="Times New Roman"/>
          <w:bCs/>
          <w:sz w:val="12"/>
          <w:szCs w:val="24"/>
        </w:rPr>
      </w:pPr>
    </w:p>
    <w:p w:rsidR="002B555A" w:rsidRPr="00B8739C" w:rsidRDefault="002B555A"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nenin </w:t>
      </w:r>
      <w:r w:rsidR="00301599">
        <w:rPr>
          <w:rFonts w:ascii="Times New Roman" w:hAnsi="Times New Roman" w:cs="Times New Roman"/>
          <w:bCs/>
          <w:sz w:val="24"/>
          <w:szCs w:val="24"/>
        </w:rPr>
        <w:t>7</w:t>
      </w:r>
      <w:r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projektligji</w:t>
      </w:r>
      <w:r w:rsidR="00482CA7" w:rsidRPr="00B8739C">
        <w:rPr>
          <w:rFonts w:ascii="Times New Roman" w:hAnsi="Times New Roman" w:cs="Times New Roman"/>
          <w:bCs/>
          <w:sz w:val="24"/>
          <w:szCs w:val="24"/>
        </w:rPr>
        <w:t>t</w:t>
      </w:r>
      <w:r w:rsidR="00995B26" w:rsidRPr="00B8739C">
        <w:rPr>
          <w:rFonts w:ascii="Times New Roman" w:hAnsi="Times New Roman" w:cs="Times New Roman"/>
          <w:bCs/>
          <w:sz w:val="24"/>
          <w:szCs w:val="24"/>
        </w:rPr>
        <w:t xml:space="preserve"> ngarkohet M</w:t>
      </w:r>
      <w:r w:rsidRPr="00B8739C">
        <w:rPr>
          <w:rFonts w:ascii="Times New Roman" w:hAnsi="Times New Roman" w:cs="Times New Roman"/>
          <w:bCs/>
          <w:sz w:val="24"/>
          <w:szCs w:val="24"/>
        </w:rPr>
        <w:t>inistria e Mbrojtjes 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rmjet strukturave t</w:t>
      </w:r>
      <w:r w:rsidR="007B6861" w:rsidRPr="00B8739C">
        <w:rPr>
          <w:rFonts w:ascii="Times New Roman" w:hAnsi="Times New Roman" w:cs="Times New Roman"/>
          <w:bCs/>
          <w:sz w:val="24"/>
          <w:szCs w:val="24"/>
        </w:rPr>
        <w:t>ë</w:t>
      </w:r>
      <w:r w:rsidR="00164388" w:rsidRPr="00B8739C">
        <w:rPr>
          <w:rFonts w:ascii="Times New Roman" w:hAnsi="Times New Roman" w:cs="Times New Roman"/>
          <w:bCs/>
          <w:sz w:val="24"/>
          <w:szCs w:val="24"/>
        </w:rPr>
        <w:t xml:space="preserve"> saj</w:t>
      </w:r>
      <w:r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rgatitjen e </w:t>
      </w:r>
      <w:r w:rsidR="000D4C24" w:rsidRPr="00B8739C">
        <w:rPr>
          <w:rFonts w:ascii="Times New Roman" w:hAnsi="Times New Roman" w:cs="Times New Roman"/>
          <w:bCs/>
          <w:sz w:val="24"/>
          <w:szCs w:val="24"/>
        </w:rPr>
        <w:t>planvendosjeve</w:t>
      </w:r>
      <w:r w:rsidRPr="00B8739C">
        <w:rPr>
          <w:rFonts w:ascii="Times New Roman" w:hAnsi="Times New Roman" w:cs="Times New Roman"/>
          <w:bCs/>
          <w:sz w:val="24"/>
          <w:szCs w:val="24"/>
        </w:rPr>
        <w:t>, planimetrive 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funksion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privatizimit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k</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tyre objekteve,</w:t>
      </w:r>
      <w:r w:rsidR="007B61A0" w:rsidRPr="00B8739C">
        <w:rPr>
          <w:rFonts w:ascii="Times New Roman" w:hAnsi="Times New Roman" w:cs="Times New Roman"/>
          <w:bCs/>
          <w:sz w:val="24"/>
          <w:szCs w:val="24"/>
        </w:rPr>
        <w:t xml:space="preserve"> sipas gjendjes faktike t</w:t>
      </w:r>
      <w:r w:rsidR="00FB1371" w:rsidRPr="00B8739C">
        <w:rPr>
          <w:rFonts w:ascii="Times New Roman" w:hAnsi="Times New Roman" w:cs="Times New Roman"/>
          <w:bCs/>
          <w:sz w:val="24"/>
          <w:szCs w:val="24"/>
        </w:rPr>
        <w:t>ë</w:t>
      </w:r>
      <w:r w:rsidR="007B61A0" w:rsidRPr="00B8739C">
        <w:rPr>
          <w:rFonts w:ascii="Times New Roman" w:hAnsi="Times New Roman" w:cs="Times New Roman"/>
          <w:bCs/>
          <w:sz w:val="24"/>
          <w:szCs w:val="24"/>
        </w:rPr>
        <w:t xml:space="preserve"> objekteve,</w:t>
      </w:r>
      <w:r w:rsidRPr="00B8739C">
        <w:rPr>
          <w:rFonts w:ascii="Times New Roman" w:hAnsi="Times New Roman" w:cs="Times New Roman"/>
          <w:bCs/>
          <w:sz w:val="24"/>
          <w:szCs w:val="24"/>
        </w:rPr>
        <w:t xml:space="preserve"> </w:t>
      </w:r>
      <w:r w:rsidR="005901C2" w:rsidRPr="00B8739C">
        <w:rPr>
          <w:rFonts w:ascii="Times New Roman" w:hAnsi="Times New Roman" w:cs="Times New Roman"/>
          <w:bCs/>
          <w:sz w:val="24"/>
          <w:szCs w:val="24"/>
        </w:rPr>
        <w:t>sikurse</w:t>
      </w:r>
      <w:r w:rsidRPr="00B8739C">
        <w:rPr>
          <w:rFonts w:ascii="Times New Roman" w:hAnsi="Times New Roman" w:cs="Times New Roman"/>
          <w:bCs/>
          <w:sz w:val="24"/>
          <w:szCs w:val="24"/>
        </w:rPr>
        <w:t xml:space="preserve"> kemi sqaruar m</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lart</w:t>
      </w:r>
      <w:r w:rsidR="00482CA7" w:rsidRPr="00B8739C">
        <w:rPr>
          <w:rFonts w:ascii="Times New Roman" w:hAnsi="Times New Roman" w:cs="Times New Roman"/>
          <w:bCs/>
          <w:sz w:val="24"/>
          <w:szCs w:val="24"/>
        </w:rPr>
        <w:t>,</w:t>
      </w:r>
      <w:r w:rsidRPr="00B8739C">
        <w:rPr>
          <w:rFonts w:ascii="Times New Roman" w:hAnsi="Times New Roman" w:cs="Times New Roman"/>
          <w:bCs/>
          <w:sz w:val="24"/>
          <w:szCs w:val="24"/>
        </w:rPr>
        <w:t xml:space="preserve"> planvendosjet dhe planimetrit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jan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00522990" w:rsidRPr="00B8739C">
        <w:rPr>
          <w:rFonts w:ascii="Times New Roman" w:hAnsi="Times New Roman" w:cs="Times New Roman"/>
          <w:bCs/>
          <w:sz w:val="24"/>
          <w:szCs w:val="24"/>
        </w:rPr>
        <w:t>rgatitur</w:t>
      </w:r>
      <w:r w:rsidR="00F56468" w:rsidRPr="00B8739C">
        <w:rPr>
          <w:rFonts w:ascii="Times New Roman" w:hAnsi="Times New Roman" w:cs="Times New Roman"/>
          <w:bCs/>
          <w:sz w:val="24"/>
          <w:szCs w:val="24"/>
        </w:rPr>
        <w:t xml:space="preserve"> ose do të përditësohen </w:t>
      </w:r>
      <w:r w:rsidR="00EA0E0C" w:rsidRPr="00B8739C">
        <w:rPr>
          <w:rFonts w:ascii="Times New Roman" w:hAnsi="Times New Roman" w:cs="Times New Roman"/>
          <w:bCs/>
          <w:sz w:val="24"/>
          <w:szCs w:val="24"/>
        </w:rPr>
        <w:t>nga</w:t>
      </w:r>
      <w:r w:rsidRPr="00B8739C">
        <w:rPr>
          <w:rFonts w:ascii="Times New Roman" w:hAnsi="Times New Roman" w:cs="Times New Roman"/>
          <w:bCs/>
          <w:sz w:val="24"/>
          <w:szCs w:val="24"/>
        </w:rPr>
        <w:t xml:space="preserve"> Ministria e Mbrojtjes</w:t>
      </w:r>
      <w:r w:rsidR="00301599">
        <w:rPr>
          <w:rFonts w:ascii="Times New Roman" w:hAnsi="Times New Roman" w:cs="Times New Roman"/>
          <w:bCs/>
          <w:sz w:val="24"/>
          <w:szCs w:val="24"/>
        </w:rPr>
        <w:t xml:space="preserve"> n</w:t>
      </w:r>
      <w:r w:rsidR="002A57F9">
        <w:rPr>
          <w:rFonts w:ascii="Times New Roman" w:hAnsi="Times New Roman" w:cs="Times New Roman"/>
          <w:bCs/>
          <w:sz w:val="24"/>
          <w:szCs w:val="24"/>
        </w:rPr>
        <w:t>ë</w:t>
      </w:r>
      <w:r w:rsidR="00301599">
        <w:rPr>
          <w:rFonts w:ascii="Times New Roman" w:hAnsi="Times New Roman" w:cs="Times New Roman"/>
          <w:bCs/>
          <w:sz w:val="24"/>
          <w:szCs w:val="24"/>
        </w:rPr>
        <w:t>p</w:t>
      </w:r>
      <w:r w:rsidR="002A57F9">
        <w:rPr>
          <w:rFonts w:ascii="Times New Roman" w:hAnsi="Times New Roman" w:cs="Times New Roman"/>
          <w:bCs/>
          <w:sz w:val="24"/>
          <w:szCs w:val="24"/>
        </w:rPr>
        <w:t>ë</w:t>
      </w:r>
      <w:r w:rsidR="00301599">
        <w:rPr>
          <w:rFonts w:ascii="Times New Roman" w:hAnsi="Times New Roman" w:cs="Times New Roman"/>
          <w:bCs/>
          <w:sz w:val="24"/>
          <w:szCs w:val="24"/>
        </w:rPr>
        <w:t>rmjet Institutit t</w:t>
      </w:r>
      <w:r w:rsidR="002A57F9">
        <w:rPr>
          <w:rFonts w:ascii="Times New Roman" w:hAnsi="Times New Roman" w:cs="Times New Roman"/>
          <w:bCs/>
          <w:sz w:val="24"/>
          <w:szCs w:val="24"/>
        </w:rPr>
        <w:t>ë</w:t>
      </w:r>
      <w:r w:rsidR="00301599">
        <w:rPr>
          <w:rFonts w:ascii="Times New Roman" w:hAnsi="Times New Roman" w:cs="Times New Roman"/>
          <w:bCs/>
          <w:sz w:val="24"/>
          <w:szCs w:val="24"/>
        </w:rPr>
        <w:t xml:space="preserve"> Gjeografis</w:t>
      </w:r>
      <w:r w:rsidR="002A57F9">
        <w:rPr>
          <w:rFonts w:ascii="Times New Roman" w:hAnsi="Times New Roman" w:cs="Times New Roman"/>
          <w:bCs/>
          <w:sz w:val="24"/>
          <w:szCs w:val="24"/>
        </w:rPr>
        <w:t>ë</w:t>
      </w:r>
      <w:r w:rsidR="00301599">
        <w:rPr>
          <w:rFonts w:ascii="Times New Roman" w:hAnsi="Times New Roman" w:cs="Times New Roman"/>
          <w:bCs/>
          <w:sz w:val="24"/>
          <w:szCs w:val="24"/>
        </w:rPr>
        <w:t xml:space="preserve"> dhe Infrastruktur</w:t>
      </w:r>
      <w:r w:rsidR="002A57F9">
        <w:rPr>
          <w:rFonts w:ascii="Times New Roman" w:hAnsi="Times New Roman" w:cs="Times New Roman"/>
          <w:bCs/>
          <w:sz w:val="24"/>
          <w:szCs w:val="24"/>
        </w:rPr>
        <w:t>ë</w:t>
      </w:r>
      <w:r w:rsidR="00301599">
        <w:rPr>
          <w:rFonts w:ascii="Times New Roman" w:hAnsi="Times New Roman" w:cs="Times New Roman"/>
          <w:bCs/>
          <w:sz w:val="24"/>
          <w:szCs w:val="24"/>
        </w:rPr>
        <w:t>s Ushtarake</w:t>
      </w:r>
      <w:r w:rsidR="00EA0E0C" w:rsidRPr="00B8739C">
        <w:rPr>
          <w:rFonts w:ascii="Times New Roman" w:hAnsi="Times New Roman" w:cs="Times New Roman"/>
          <w:bCs/>
          <w:sz w:val="24"/>
          <w:szCs w:val="24"/>
        </w:rPr>
        <w:t>.</w:t>
      </w:r>
    </w:p>
    <w:p w:rsidR="002B555A" w:rsidRPr="00B8739C" w:rsidRDefault="002B555A" w:rsidP="0007389C">
      <w:pPr>
        <w:tabs>
          <w:tab w:val="left" w:pos="360"/>
        </w:tabs>
        <w:spacing w:after="0"/>
        <w:jc w:val="both"/>
        <w:rPr>
          <w:rFonts w:ascii="Times New Roman" w:hAnsi="Times New Roman" w:cs="Times New Roman"/>
          <w:bCs/>
          <w:sz w:val="12"/>
          <w:szCs w:val="24"/>
        </w:rPr>
      </w:pPr>
    </w:p>
    <w:p w:rsidR="002A7E0D" w:rsidRPr="00B8739C" w:rsidRDefault="002B555A"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w:t>
      </w:r>
      <w:r w:rsidR="007B61A0" w:rsidRPr="00B8739C">
        <w:rPr>
          <w:rFonts w:ascii="Times New Roman" w:hAnsi="Times New Roman" w:cs="Times New Roman"/>
          <w:bCs/>
          <w:sz w:val="24"/>
          <w:szCs w:val="24"/>
        </w:rPr>
        <w:t>k</w:t>
      </w:r>
      <w:r w:rsidR="00FB1371" w:rsidRPr="00B8739C">
        <w:rPr>
          <w:rFonts w:ascii="Times New Roman" w:hAnsi="Times New Roman" w:cs="Times New Roman"/>
          <w:bCs/>
          <w:sz w:val="24"/>
          <w:szCs w:val="24"/>
        </w:rPr>
        <w:t>ë</w:t>
      </w:r>
      <w:r w:rsidR="007B61A0" w:rsidRPr="00B8739C">
        <w:rPr>
          <w:rFonts w:ascii="Times New Roman" w:hAnsi="Times New Roman" w:cs="Times New Roman"/>
          <w:bCs/>
          <w:sz w:val="24"/>
          <w:szCs w:val="24"/>
        </w:rPr>
        <w:t>t</w:t>
      </w:r>
      <w:r w:rsidR="00FB1371" w:rsidRPr="00B8739C">
        <w:rPr>
          <w:rFonts w:ascii="Times New Roman" w:hAnsi="Times New Roman" w:cs="Times New Roman"/>
          <w:bCs/>
          <w:sz w:val="24"/>
          <w:szCs w:val="24"/>
        </w:rPr>
        <w:t>ë</w:t>
      </w:r>
      <w:r w:rsidR="007B61A0" w:rsidRPr="00B8739C">
        <w:rPr>
          <w:rFonts w:ascii="Times New Roman" w:hAnsi="Times New Roman" w:cs="Times New Roman"/>
          <w:bCs/>
          <w:sz w:val="24"/>
          <w:szCs w:val="24"/>
        </w:rPr>
        <w:t xml:space="preserve"> dispozit</w:t>
      </w:r>
      <w:r w:rsidR="00FB137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projektligji</w:t>
      </w:r>
      <w:r w:rsidR="00412E1A" w:rsidRPr="00B8739C">
        <w:rPr>
          <w:rFonts w:ascii="Times New Roman" w:hAnsi="Times New Roman" w:cs="Times New Roman"/>
          <w:bCs/>
          <w:sz w:val="24"/>
          <w:szCs w:val="24"/>
        </w:rPr>
        <w:t>t</w:t>
      </w:r>
      <w:r w:rsidRPr="00B8739C">
        <w:rPr>
          <w:rFonts w:ascii="Times New Roman" w:hAnsi="Times New Roman" w:cs="Times New Roman"/>
          <w:bCs/>
          <w:sz w:val="24"/>
          <w:szCs w:val="24"/>
        </w:rPr>
        <w:t xml:space="preserve"> </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sht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parashikuar q</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privatizimi i objekteve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kryhet </w:t>
      </w:r>
      <w:r w:rsidR="0048463B" w:rsidRPr="00B8739C">
        <w:rPr>
          <w:rFonts w:ascii="Times New Roman" w:hAnsi="Times New Roman" w:cs="Times New Roman"/>
          <w:bCs/>
          <w:sz w:val="24"/>
          <w:szCs w:val="24"/>
        </w:rPr>
        <w:t>sipas gjendjes</w:t>
      </w:r>
      <w:r w:rsidRPr="00B8739C">
        <w:rPr>
          <w:rFonts w:ascii="Times New Roman" w:hAnsi="Times New Roman" w:cs="Times New Roman"/>
          <w:bCs/>
          <w:sz w:val="24"/>
          <w:szCs w:val="24"/>
        </w:rPr>
        <w:t xml:space="preserve"> faktike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nd</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rtes</w:t>
      </w:r>
      <w:r w:rsidR="007B6861" w:rsidRPr="00B8739C">
        <w:rPr>
          <w:rFonts w:ascii="Times New Roman" w:hAnsi="Times New Roman" w:cs="Times New Roman"/>
          <w:bCs/>
          <w:sz w:val="24"/>
          <w:szCs w:val="24"/>
        </w:rPr>
        <w:t>ë</w:t>
      </w:r>
      <w:r w:rsidR="0048463B" w:rsidRPr="00B8739C">
        <w:rPr>
          <w:rFonts w:ascii="Times New Roman" w:hAnsi="Times New Roman" w:cs="Times New Roman"/>
          <w:bCs/>
          <w:sz w:val="24"/>
          <w:szCs w:val="24"/>
        </w:rPr>
        <w:t>s.</w:t>
      </w:r>
      <w:r w:rsidRPr="00B8739C">
        <w:rPr>
          <w:rFonts w:ascii="Times New Roman" w:hAnsi="Times New Roman" w:cs="Times New Roman"/>
          <w:bCs/>
          <w:sz w:val="24"/>
          <w:szCs w:val="24"/>
        </w:rPr>
        <w:t xml:space="preserve"> </w:t>
      </w:r>
      <w:r w:rsidR="0048463B" w:rsidRPr="00B8739C">
        <w:rPr>
          <w:rFonts w:ascii="Times New Roman" w:hAnsi="Times New Roman" w:cs="Times New Roman"/>
          <w:bCs/>
          <w:sz w:val="24"/>
          <w:szCs w:val="24"/>
        </w:rPr>
        <w:t>S</w:t>
      </w:r>
      <w:r w:rsidR="002A7E0D" w:rsidRPr="00B8739C">
        <w:rPr>
          <w:rFonts w:ascii="Times New Roman" w:hAnsi="Times New Roman" w:cs="Times New Roman"/>
          <w:bCs/>
          <w:sz w:val="24"/>
          <w:szCs w:val="24"/>
        </w:rPr>
        <w:t>qarojm</w:t>
      </w:r>
      <w:r w:rsidR="007B6861" w:rsidRPr="00B8739C">
        <w:rPr>
          <w:rFonts w:ascii="Times New Roman" w:hAnsi="Times New Roman" w:cs="Times New Roman"/>
          <w:bCs/>
          <w:sz w:val="24"/>
          <w:szCs w:val="24"/>
        </w:rPr>
        <w:t>ë</w:t>
      </w:r>
      <w:r w:rsidR="00A753B8" w:rsidRPr="00B8739C">
        <w:rPr>
          <w:rFonts w:ascii="Times New Roman" w:hAnsi="Times New Roman" w:cs="Times New Roman"/>
          <w:bCs/>
          <w:sz w:val="24"/>
          <w:szCs w:val="24"/>
        </w:rPr>
        <w:t xml:space="preserve"> se</w:t>
      </w:r>
      <w:r w:rsidR="002A7E0D" w:rsidRPr="00B8739C">
        <w:rPr>
          <w:rFonts w:ascii="Times New Roman" w:hAnsi="Times New Roman" w:cs="Times New Roman"/>
          <w:bCs/>
          <w:sz w:val="24"/>
          <w:szCs w:val="24"/>
        </w:rPr>
        <w:t xml:space="preserve"> 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pjes</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n m</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madhe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rasteve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w:t>
      </w:r>
      <w:r w:rsidR="00713DB3" w:rsidRPr="00B8739C">
        <w:rPr>
          <w:rFonts w:ascii="Times New Roman" w:hAnsi="Times New Roman" w:cs="Times New Roman"/>
          <w:bCs/>
          <w:sz w:val="24"/>
          <w:szCs w:val="24"/>
        </w:rPr>
        <w:t>pajisjes</w:t>
      </w:r>
      <w:r w:rsidR="002A7E0D" w:rsidRPr="00B8739C">
        <w:rPr>
          <w:rFonts w:ascii="Times New Roman" w:hAnsi="Times New Roman" w:cs="Times New Roman"/>
          <w:bCs/>
          <w:sz w:val="24"/>
          <w:szCs w:val="24"/>
        </w:rPr>
        <w:t xml:space="preserve"> me dokumentacion p</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r objekte banimi, ushtarak</w:t>
      </w:r>
      <w:r w:rsidR="007B6861" w:rsidRPr="00B8739C">
        <w:rPr>
          <w:rFonts w:ascii="Times New Roman" w:hAnsi="Times New Roman" w:cs="Times New Roman"/>
          <w:bCs/>
          <w:sz w:val="24"/>
          <w:szCs w:val="24"/>
        </w:rPr>
        <w:t>ë</w:t>
      </w:r>
      <w:r w:rsidR="00A753B8" w:rsidRPr="00B8739C">
        <w:rPr>
          <w:rFonts w:ascii="Times New Roman" w:hAnsi="Times New Roman" w:cs="Times New Roman"/>
          <w:bCs/>
          <w:sz w:val="24"/>
          <w:szCs w:val="24"/>
        </w:rPr>
        <w:t>t apo ish-</w:t>
      </w:r>
      <w:r w:rsidR="002A7E0D" w:rsidRPr="00B8739C">
        <w:rPr>
          <w:rFonts w:ascii="Times New Roman" w:hAnsi="Times New Roman" w:cs="Times New Roman"/>
          <w:bCs/>
          <w:sz w:val="24"/>
          <w:szCs w:val="24"/>
        </w:rPr>
        <w:t>ushtarak</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t kan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qen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detyruar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kryejn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punime shtes</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objektet e marra p</w:t>
      </w:r>
      <w:r w:rsidR="007B6861" w:rsidRPr="00B8739C">
        <w:rPr>
          <w:rFonts w:ascii="Times New Roman" w:hAnsi="Times New Roman" w:cs="Times New Roman"/>
          <w:bCs/>
          <w:sz w:val="24"/>
          <w:szCs w:val="24"/>
        </w:rPr>
        <w:t>ë</w:t>
      </w:r>
      <w:r w:rsidR="0048463B" w:rsidRPr="00B8739C">
        <w:rPr>
          <w:rFonts w:ascii="Times New Roman" w:hAnsi="Times New Roman" w:cs="Times New Roman"/>
          <w:bCs/>
          <w:sz w:val="24"/>
          <w:szCs w:val="24"/>
        </w:rPr>
        <w:t>r strehim. Kjo ka sjellë</w:t>
      </w:r>
      <w:r w:rsidR="002A7E0D" w:rsidRPr="00B8739C">
        <w:rPr>
          <w:rFonts w:ascii="Times New Roman" w:hAnsi="Times New Roman" w:cs="Times New Roman"/>
          <w:bCs/>
          <w:sz w:val="24"/>
          <w:szCs w:val="24"/>
        </w:rPr>
        <w:t xml:space="preserve"> ndryshime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w:t>
      </w:r>
      <w:r w:rsidR="00713DB3" w:rsidRPr="00B8739C">
        <w:rPr>
          <w:rFonts w:ascii="Times New Roman" w:hAnsi="Times New Roman" w:cs="Times New Roman"/>
          <w:bCs/>
          <w:sz w:val="24"/>
          <w:szCs w:val="24"/>
        </w:rPr>
        <w:t>pjesshme</w:t>
      </w:r>
      <w:r w:rsidR="002A7E0D" w:rsidRPr="00B8739C">
        <w:rPr>
          <w:rFonts w:ascii="Times New Roman" w:hAnsi="Times New Roman" w:cs="Times New Roman"/>
          <w:bCs/>
          <w:sz w:val="24"/>
          <w:szCs w:val="24"/>
        </w:rPr>
        <w:t xml:space="preserve"> </w:t>
      </w:r>
      <w:r w:rsidR="002A7E0D" w:rsidRPr="00B8739C">
        <w:rPr>
          <w:rFonts w:ascii="Times New Roman" w:hAnsi="Times New Roman" w:cs="Times New Roman"/>
          <w:bCs/>
          <w:sz w:val="24"/>
          <w:szCs w:val="24"/>
        </w:rPr>
        <w:lastRenderedPageBreak/>
        <w:t>strukturore, ndryshime, shtesa apo edhe 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nd</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rtim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ri mb</w:t>
      </w:r>
      <w:r w:rsidR="00522990" w:rsidRPr="00B8739C">
        <w:rPr>
          <w:rFonts w:ascii="Times New Roman" w:hAnsi="Times New Roman" w:cs="Times New Roman"/>
          <w:bCs/>
          <w:sz w:val="24"/>
          <w:szCs w:val="24"/>
        </w:rPr>
        <w:t>i truallin e objektit fillestar. K</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to nd</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rhyrje kan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qen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diktuara nga nevojat </w:t>
      </w:r>
      <w:r w:rsidR="00EA0E0C" w:rsidRPr="00B8739C">
        <w:rPr>
          <w:rFonts w:ascii="Times New Roman" w:hAnsi="Times New Roman" w:cs="Times New Roman"/>
          <w:bCs/>
          <w:sz w:val="24"/>
          <w:szCs w:val="24"/>
        </w:rPr>
        <w:t>për t’i përshtatur për banim</w:t>
      </w:r>
      <w:r w:rsidR="002A7E0D" w:rsidRPr="00B8739C">
        <w:rPr>
          <w:rFonts w:ascii="Times New Roman" w:hAnsi="Times New Roman" w:cs="Times New Roman"/>
          <w:bCs/>
          <w:sz w:val="24"/>
          <w:szCs w:val="24"/>
        </w:rPr>
        <w:t xml:space="preserve"> dhe p</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rfituesit </w:t>
      </w:r>
      <w:r w:rsidR="00F35AC1" w:rsidRPr="00B8739C">
        <w:rPr>
          <w:rFonts w:ascii="Times New Roman" w:hAnsi="Times New Roman" w:cs="Times New Roman"/>
          <w:bCs/>
          <w:sz w:val="24"/>
          <w:szCs w:val="24"/>
        </w:rPr>
        <w:t xml:space="preserve">i </w:t>
      </w:r>
      <w:r w:rsidR="002A7E0D" w:rsidRPr="00B8739C">
        <w:rPr>
          <w:rFonts w:ascii="Times New Roman" w:hAnsi="Times New Roman" w:cs="Times New Roman"/>
          <w:bCs/>
          <w:sz w:val="24"/>
          <w:szCs w:val="24"/>
        </w:rPr>
        <w:t>kan</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kryer k</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to nd</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rhyrje me shpenzimet e tyre.</w:t>
      </w:r>
    </w:p>
    <w:p w:rsidR="002A7E0D" w:rsidRPr="00B8739C" w:rsidRDefault="002A7E0D" w:rsidP="0007389C">
      <w:pPr>
        <w:tabs>
          <w:tab w:val="left" w:pos="360"/>
        </w:tabs>
        <w:spacing w:after="0"/>
        <w:jc w:val="both"/>
        <w:rPr>
          <w:rFonts w:ascii="Times New Roman" w:hAnsi="Times New Roman" w:cs="Times New Roman"/>
          <w:bCs/>
          <w:sz w:val="12"/>
          <w:szCs w:val="24"/>
        </w:rPr>
      </w:pPr>
    </w:p>
    <w:p w:rsidR="002A7E0D" w:rsidRPr="00B8739C" w:rsidRDefault="002A7E0D"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Arsyeja kryesore e propozimit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projektligjit </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sht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pik</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risht zgjidhja e problematik</w:t>
      </w:r>
      <w:r w:rsidR="007B6861" w:rsidRPr="00B8739C">
        <w:rPr>
          <w:rFonts w:ascii="Times New Roman" w:hAnsi="Times New Roman" w:cs="Times New Roman"/>
          <w:bCs/>
          <w:sz w:val="24"/>
          <w:szCs w:val="24"/>
        </w:rPr>
        <w:t>ë</w:t>
      </w:r>
      <w:r w:rsidR="00995B26" w:rsidRPr="00B8739C">
        <w:rPr>
          <w:rFonts w:ascii="Times New Roman" w:hAnsi="Times New Roman" w:cs="Times New Roman"/>
          <w:bCs/>
          <w:sz w:val="24"/>
          <w:szCs w:val="24"/>
        </w:rPr>
        <w:t>s së</w:t>
      </w:r>
      <w:r w:rsidRPr="00B8739C">
        <w:rPr>
          <w:rFonts w:ascii="Times New Roman" w:hAnsi="Times New Roman" w:cs="Times New Roman"/>
          <w:bCs/>
          <w:sz w:val="24"/>
          <w:szCs w:val="24"/>
        </w:rPr>
        <w:t xml:space="preserve"> krijuar</w:t>
      </w:r>
      <w:r w:rsidR="00C90F1F" w:rsidRPr="00B8739C">
        <w:rPr>
          <w:rFonts w:ascii="Times New Roman" w:hAnsi="Times New Roman" w:cs="Times New Roman"/>
          <w:bCs/>
          <w:sz w:val="24"/>
          <w:szCs w:val="24"/>
        </w:rPr>
        <w:t>,</w:t>
      </w:r>
      <w:r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 shkak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ndryshimeve strukturore dhe shtesave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kryera nga vet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w:t>
      </w:r>
      <w:r w:rsidR="000D4C24" w:rsidRPr="00B8739C">
        <w:rPr>
          <w:rFonts w:ascii="Times New Roman" w:hAnsi="Times New Roman" w:cs="Times New Roman"/>
          <w:bCs/>
          <w:sz w:val="24"/>
          <w:szCs w:val="24"/>
        </w:rPr>
        <w:t>poseduesit</w:t>
      </w:r>
      <w:r w:rsidR="0048463B" w:rsidRPr="00B8739C">
        <w:rPr>
          <w:rFonts w:ascii="Times New Roman" w:hAnsi="Times New Roman" w:cs="Times New Roman"/>
          <w:bCs/>
          <w:sz w:val="24"/>
          <w:szCs w:val="24"/>
        </w:rPr>
        <w:t xml:space="preserve"> e objekteve.</w:t>
      </w:r>
      <w:r w:rsidRPr="00B8739C">
        <w:rPr>
          <w:rFonts w:ascii="Times New Roman" w:hAnsi="Times New Roman" w:cs="Times New Roman"/>
          <w:bCs/>
          <w:sz w:val="24"/>
          <w:szCs w:val="24"/>
        </w:rPr>
        <w:t xml:space="preserve"> </w:t>
      </w:r>
      <w:r w:rsidR="0048463B" w:rsidRPr="00B8739C">
        <w:rPr>
          <w:rFonts w:ascii="Times New Roman" w:hAnsi="Times New Roman" w:cs="Times New Roman"/>
          <w:bCs/>
          <w:sz w:val="24"/>
          <w:szCs w:val="24"/>
        </w:rPr>
        <w:t>P</w:t>
      </w:r>
      <w:r w:rsidRPr="00B8739C">
        <w:rPr>
          <w:rFonts w:ascii="Times New Roman" w:hAnsi="Times New Roman" w:cs="Times New Roman"/>
          <w:bCs/>
          <w:sz w:val="24"/>
          <w:szCs w:val="24"/>
        </w:rPr>
        <w:t>ik</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risht kjo gjendje faktike ka b</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pamundur zgjidhjen e problematik</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s dhe privatizimit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objekteve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dh</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na 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 strehim n</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p</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rmjet nj</w:t>
      </w:r>
      <w:r w:rsidR="007B6861" w:rsidRPr="00B8739C">
        <w:rPr>
          <w:rFonts w:ascii="Times New Roman" w:hAnsi="Times New Roman" w:cs="Times New Roman"/>
          <w:bCs/>
          <w:sz w:val="24"/>
          <w:szCs w:val="24"/>
        </w:rPr>
        <w:t>ë</w:t>
      </w:r>
      <w:r w:rsidR="00A753B8" w:rsidRPr="00B8739C">
        <w:rPr>
          <w:rFonts w:ascii="Times New Roman" w:hAnsi="Times New Roman" w:cs="Times New Roman"/>
          <w:bCs/>
          <w:sz w:val="24"/>
          <w:szCs w:val="24"/>
        </w:rPr>
        <w:t xml:space="preserve"> v</w:t>
      </w:r>
      <w:r w:rsidRPr="00B8739C">
        <w:rPr>
          <w:rFonts w:ascii="Times New Roman" w:hAnsi="Times New Roman" w:cs="Times New Roman"/>
          <w:bCs/>
          <w:sz w:val="24"/>
          <w:szCs w:val="24"/>
        </w:rPr>
        <w:t>endimi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K</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shillit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w:t>
      </w:r>
      <w:r w:rsidR="000D4C24" w:rsidRPr="00B8739C">
        <w:rPr>
          <w:rFonts w:ascii="Times New Roman" w:hAnsi="Times New Roman" w:cs="Times New Roman"/>
          <w:bCs/>
          <w:sz w:val="24"/>
          <w:szCs w:val="24"/>
        </w:rPr>
        <w:t>Ministrave</w:t>
      </w:r>
      <w:r w:rsidR="00A753B8" w:rsidRPr="00B8739C">
        <w:rPr>
          <w:rFonts w:ascii="Times New Roman" w:hAnsi="Times New Roman" w:cs="Times New Roman"/>
          <w:bCs/>
          <w:sz w:val="24"/>
          <w:szCs w:val="24"/>
        </w:rPr>
        <w:t>,</w:t>
      </w:r>
      <w:r w:rsidRPr="00B8739C">
        <w:rPr>
          <w:rFonts w:ascii="Times New Roman" w:hAnsi="Times New Roman" w:cs="Times New Roman"/>
          <w:bCs/>
          <w:sz w:val="24"/>
          <w:szCs w:val="24"/>
        </w:rPr>
        <w:t xml:space="preserve"> </w:t>
      </w:r>
      <w:r w:rsidR="000D4C24" w:rsidRPr="00B8739C">
        <w:rPr>
          <w:rFonts w:ascii="Times New Roman" w:hAnsi="Times New Roman" w:cs="Times New Roman"/>
          <w:bCs/>
          <w:sz w:val="24"/>
          <w:szCs w:val="24"/>
        </w:rPr>
        <w:t>siç</w:t>
      </w:r>
      <w:r w:rsidRPr="00B8739C">
        <w:rPr>
          <w:rFonts w:ascii="Times New Roman" w:hAnsi="Times New Roman" w:cs="Times New Roman"/>
          <w:bCs/>
          <w:sz w:val="24"/>
          <w:szCs w:val="24"/>
        </w:rPr>
        <w:t xml:space="preserve"> </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sht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parashtruar m</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lart n</w:t>
      </w:r>
      <w:r w:rsidR="007B6861" w:rsidRPr="00B8739C">
        <w:rPr>
          <w:rFonts w:ascii="Times New Roman" w:hAnsi="Times New Roman" w:cs="Times New Roman"/>
          <w:bCs/>
          <w:sz w:val="24"/>
          <w:szCs w:val="24"/>
        </w:rPr>
        <w:t>ë</w:t>
      </w:r>
      <w:r w:rsidR="00DD46FC" w:rsidRPr="00B8739C">
        <w:rPr>
          <w:rFonts w:ascii="Times New Roman" w:hAnsi="Times New Roman" w:cs="Times New Roman"/>
          <w:bCs/>
          <w:sz w:val="24"/>
          <w:szCs w:val="24"/>
        </w:rPr>
        <w:t xml:space="preserve"> kapitullin</w:t>
      </w:r>
      <w:r w:rsidRPr="00B8739C">
        <w:rPr>
          <w:rFonts w:ascii="Times New Roman" w:hAnsi="Times New Roman" w:cs="Times New Roman"/>
          <w:bCs/>
          <w:sz w:val="24"/>
          <w:szCs w:val="24"/>
        </w:rPr>
        <w:t xml:space="preserve"> III t</w:t>
      </w:r>
      <w:r w:rsidR="007B6861" w:rsidRPr="00B8739C">
        <w:rPr>
          <w:rFonts w:ascii="Times New Roman" w:hAnsi="Times New Roman" w:cs="Times New Roman"/>
          <w:bCs/>
          <w:sz w:val="24"/>
          <w:szCs w:val="24"/>
        </w:rPr>
        <w:t>ë</w:t>
      </w:r>
      <w:r w:rsidRPr="00B8739C">
        <w:rPr>
          <w:rFonts w:ascii="Times New Roman" w:hAnsi="Times New Roman" w:cs="Times New Roman"/>
          <w:bCs/>
          <w:sz w:val="24"/>
          <w:szCs w:val="24"/>
        </w:rPr>
        <w:t xml:space="preserve"> relacionit.</w:t>
      </w:r>
    </w:p>
    <w:p w:rsidR="002A7E0D" w:rsidRPr="00B8739C" w:rsidRDefault="002A7E0D" w:rsidP="0007389C">
      <w:pPr>
        <w:tabs>
          <w:tab w:val="left" w:pos="360"/>
        </w:tabs>
        <w:spacing w:after="0"/>
        <w:jc w:val="both"/>
        <w:rPr>
          <w:rFonts w:ascii="Times New Roman" w:hAnsi="Times New Roman" w:cs="Times New Roman"/>
          <w:bCs/>
          <w:sz w:val="12"/>
          <w:szCs w:val="24"/>
        </w:rPr>
      </w:pPr>
    </w:p>
    <w:p w:rsidR="002A7E0D" w:rsidRDefault="00EA0E0C"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Sipas nenit</w:t>
      </w:r>
      <w:r w:rsidR="002A7E0D" w:rsidRPr="00B8739C">
        <w:rPr>
          <w:rFonts w:ascii="Times New Roman" w:hAnsi="Times New Roman" w:cs="Times New Roman"/>
          <w:bCs/>
          <w:sz w:val="24"/>
          <w:szCs w:val="24"/>
        </w:rPr>
        <w:t xml:space="preserve"> </w:t>
      </w:r>
      <w:r w:rsidR="00234AC8">
        <w:rPr>
          <w:rFonts w:ascii="Times New Roman" w:hAnsi="Times New Roman" w:cs="Times New Roman"/>
          <w:bCs/>
          <w:sz w:val="24"/>
          <w:szCs w:val="24"/>
        </w:rPr>
        <w:t>8</w:t>
      </w:r>
      <w:r w:rsidR="002A7E0D"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projektligjit p</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rjashtohen si p</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rfitues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gjith</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ata persona ushtarak</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apo ish</w:t>
      </w:r>
      <w:r w:rsidR="00A753B8" w:rsidRPr="00B8739C">
        <w:rPr>
          <w:rFonts w:ascii="Times New Roman" w:hAnsi="Times New Roman" w:cs="Times New Roman"/>
          <w:bCs/>
          <w:sz w:val="24"/>
          <w:szCs w:val="24"/>
        </w:rPr>
        <w:t>-</w:t>
      </w:r>
      <w:r w:rsidR="002A7E0D" w:rsidRPr="00B8739C">
        <w:rPr>
          <w:rFonts w:ascii="Times New Roman" w:hAnsi="Times New Roman" w:cs="Times New Roman"/>
          <w:bCs/>
          <w:sz w:val="24"/>
          <w:szCs w:val="24"/>
        </w:rPr>
        <w:t xml:space="preserve"> ushtarak</w:t>
      </w:r>
      <w:r w:rsidR="007B6861" w:rsidRPr="00B8739C">
        <w:rPr>
          <w:rFonts w:ascii="Times New Roman" w:hAnsi="Times New Roman" w:cs="Times New Roman"/>
          <w:bCs/>
          <w:sz w:val="24"/>
          <w:szCs w:val="24"/>
        </w:rPr>
        <w:t>ë</w:t>
      </w:r>
      <w:r w:rsidR="00A753B8" w:rsidRPr="00B8739C">
        <w:rPr>
          <w:rFonts w:ascii="Times New Roman" w:hAnsi="Times New Roman" w:cs="Times New Roman"/>
          <w:bCs/>
          <w:sz w:val="24"/>
          <w:szCs w:val="24"/>
        </w:rPr>
        <w:t>,</w:t>
      </w:r>
      <w:r w:rsidR="002A7E0D" w:rsidRPr="00B8739C">
        <w:rPr>
          <w:rFonts w:ascii="Times New Roman" w:hAnsi="Times New Roman" w:cs="Times New Roman"/>
          <w:bCs/>
          <w:sz w:val="24"/>
          <w:szCs w:val="24"/>
        </w:rPr>
        <w:t xml:space="preserve"> t</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 cil</w:t>
      </w:r>
      <w:r w:rsidR="007B6861" w:rsidRPr="00B8739C">
        <w:rPr>
          <w:rFonts w:ascii="Times New Roman" w:hAnsi="Times New Roman" w:cs="Times New Roman"/>
          <w:bCs/>
          <w:sz w:val="24"/>
          <w:szCs w:val="24"/>
        </w:rPr>
        <w:t>ë</w:t>
      </w:r>
      <w:r w:rsidR="002A7E0D" w:rsidRPr="00B8739C">
        <w:rPr>
          <w:rFonts w:ascii="Times New Roman" w:hAnsi="Times New Roman" w:cs="Times New Roman"/>
          <w:bCs/>
          <w:sz w:val="24"/>
          <w:szCs w:val="24"/>
        </w:rPr>
        <w:t xml:space="preserve">t </w:t>
      </w:r>
      <w:r w:rsidR="007B6861" w:rsidRPr="00B8739C">
        <w:rPr>
          <w:rFonts w:ascii="Times New Roman" w:hAnsi="Times New Roman" w:cs="Times New Roman"/>
          <w:bCs/>
          <w:sz w:val="24"/>
          <w:szCs w:val="24"/>
        </w:rPr>
        <w:t>disponojnë</w:t>
      </w:r>
      <w:r w:rsidR="00C16E4C" w:rsidRPr="00B8739C">
        <w:rPr>
          <w:rFonts w:ascii="Times New Roman" w:hAnsi="Times New Roman" w:cs="Times New Roman"/>
          <w:bCs/>
          <w:sz w:val="24"/>
          <w:szCs w:val="24"/>
        </w:rPr>
        <w:t xml:space="preserve"> nj</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 xml:space="preserve"> objekt tjet</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r t</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 xml:space="preserve"> p</w:t>
      </w:r>
      <w:r w:rsidR="007B6861" w:rsidRPr="00B8739C">
        <w:rPr>
          <w:rFonts w:ascii="Times New Roman" w:hAnsi="Times New Roman" w:cs="Times New Roman"/>
          <w:bCs/>
          <w:sz w:val="24"/>
          <w:szCs w:val="24"/>
        </w:rPr>
        <w:t>ë</w:t>
      </w:r>
      <w:r w:rsidR="00A753B8" w:rsidRPr="00B8739C">
        <w:rPr>
          <w:rFonts w:ascii="Times New Roman" w:hAnsi="Times New Roman" w:cs="Times New Roman"/>
          <w:bCs/>
          <w:sz w:val="24"/>
          <w:szCs w:val="24"/>
        </w:rPr>
        <w:t>rfituar nga shteti</w:t>
      </w:r>
      <w:r w:rsidR="00C16E4C" w:rsidRPr="00B8739C">
        <w:rPr>
          <w:rFonts w:ascii="Times New Roman" w:hAnsi="Times New Roman" w:cs="Times New Roman"/>
          <w:bCs/>
          <w:sz w:val="24"/>
          <w:szCs w:val="24"/>
        </w:rPr>
        <w:t xml:space="preserve"> ose n</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 xml:space="preserve"> momenti</w:t>
      </w:r>
      <w:r w:rsidR="00E4228C">
        <w:rPr>
          <w:rFonts w:ascii="Times New Roman" w:hAnsi="Times New Roman" w:cs="Times New Roman"/>
          <w:bCs/>
          <w:sz w:val="24"/>
          <w:szCs w:val="24"/>
        </w:rPr>
        <w:t>n</w:t>
      </w:r>
      <w:r w:rsidR="00C16E4C" w:rsidRPr="00B8739C">
        <w:rPr>
          <w:rFonts w:ascii="Times New Roman" w:hAnsi="Times New Roman" w:cs="Times New Roman"/>
          <w:bCs/>
          <w:sz w:val="24"/>
          <w:szCs w:val="24"/>
        </w:rPr>
        <w:t xml:space="preserve"> e </w:t>
      </w:r>
      <w:r w:rsidR="007B6861" w:rsidRPr="00B8739C">
        <w:rPr>
          <w:rFonts w:ascii="Times New Roman" w:hAnsi="Times New Roman" w:cs="Times New Roman"/>
          <w:bCs/>
          <w:sz w:val="24"/>
          <w:szCs w:val="24"/>
        </w:rPr>
        <w:t>pajisjes</w:t>
      </w:r>
      <w:r w:rsidR="00C16E4C" w:rsidRPr="00B8739C">
        <w:rPr>
          <w:rFonts w:ascii="Times New Roman" w:hAnsi="Times New Roman" w:cs="Times New Roman"/>
          <w:bCs/>
          <w:sz w:val="24"/>
          <w:szCs w:val="24"/>
        </w:rPr>
        <w:t xml:space="preserve"> me objekt p</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r q</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llim strehimi kan</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 xml:space="preserve"> pasur detyrimin p</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r t</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 xml:space="preserve"> dor</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zuar nj</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 xml:space="preserve"> objekt tjet</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r</w:t>
      </w:r>
      <w:r w:rsidR="002A7E0D" w:rsidRPr="00B8739C">
        <w:rPr>
          <w:rFonts w:ascii="Times New Roman" w:hAnsi="Times New Roman" w:cs="Times New Roman"/>
          <w:bCs/>
          <w:sz w:val="24"/>
          <w:szCs w:val="24"/>
        </w:rPr>
        <w:t xml:space="preserve"> </w:t>
      </w:r>
      <w:r w:rsidR="00C16E4C" w:rsidRPr="00B8739C">
        <w:rPr>
          <w:rFonts w:ascii="Times New Roman" w:hAnsi="Times New Roman" w:cs="Times New Roman"/>
          <w:bCs/>
          <w:sz w:val="24"/>
          <w:szCs w:val="24"/>
        </w:rPr>
        <w:t>banimi dhe nuk e kan</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 xml:space="preserve"> dor</w:t>
      </w:r>
      <w:r w:rsidR="007B6861" w:rsidRPr="00B8739C">
        <w:rPr>
          <w:rFonts w:ascii="Times New Roman" w:hAnsi="Times New Roman" w:cs="Times New Roman"/>
          <w:bCs/>
          <w:sz w:val="24"/>
          <w:szCs w:val="24"/>
        </w:rPr>
        <w:t>ë</w:t>
      </w:r>
      <w:r w:rsidR="00C16E4C" w:rsidRPr="00B8739C">
        <w:rPr>
          <w:rFonts w:ascii="Times New Roman" w:hAnsi="Times New Roman" w:cs="Times New Roman"/>
          <w:bCs/>
          <w:sz w:val="24"/>
          <w:szCs w:val="24"/>
        </w:rPr>
        <w:t>zuar.</w:t>
      </w:r>
    </w:p>
    <w:p w:rsidR="00A47B4D" w:rsidRPr="00A47B4D" w:rsidRDefault="00A47B4D" w:rsidP="0007389C">
      <w:pPr>
        <w:tabs>
          <w:tab w:val="left" w:pos="360"/>
        </w:tabs>
        <w:spacing w:after="0"/>
        <w:jc w:val="both"/>
        <w:rPr>
          <w:rFonts w:ascii="Times New Roman" w:hAnsi="Times New Roman" w:cs="Times New Roman"/>
          <w:bCs/>
          <w:sz w:val="12"/>
          <w:szCs w:val="24"/>
        </w:rPr>
      </w:pPr>
    </w:p>
    <w:p w:rsidR="00234AC8" w:rsidRPr="00B8739C" w:rsidRDefault="00234AC8" w:rsidP="0007389C">
      <w:pPr>
        <w:tabs>
          <w:tab w:val="left" w:pos="360"/>
        </w:tabs>
        <w:spacing w:after="0"/>
        <w:jc w:val="both"/>
        <w:rPr>
          <w:rFonts w:ascii="Times New Roman" w:hAnsi="Times New Roman" w:cs="Times New Roman"/>
          <w:bCs/>
          <w:sz w:val="24"/>
          <w:szCs w:val="24"/>
        </w:rPr>
      </w:pPr>
      <w:r>
        <w:rPr>
          <w:rFonts w:ascii="Times New Roman" w:hAnsi="Times New Roman" w:cs="Times New Roman"/>
          <w:bCs/>
          <w:sz w:val="24"/>
          <w:szCs w:val="24"/>
        </w:rPr>
        <w:t>P</w:t>
      </w:r>
      <w:r w:rsidR="002A57F9">
        <w:rPr>
          <w:rFonts w:ascii="Times New Roman" w:hAnsi="Times New Roman" w:cs="Times New Roman"/>
          <w:bCs/>
          <w:sz w:val="24"/>
          <w:szCs w:val="24"/>
        </w:rPr>
        <w:t>ë</w:t>
      </w:r>
      <w:r>
        <w:rPr>
          <w:rFonts w:ascii="Times New Roman" w:hAnsi="Times New Roman" w:cs="Times New Roman"/>
          <w:bCs/>
          <w:sz w:val="24"/>
          <w:szCs w:val="24"/>
        </w:rPr>
        <w:t>rveç rasteve sipas nenit 3, kur objektet q</w:t>
      </w:r>
      <w:r w:rsidR="002A57F9">
        <w:rPr>
          <w:rFonts w:ascii="Times New Roman" w:hAnsi="Times New Roman" w:cs="Times New Roman"/>
          <w:bCs/>
          <w:sz w:val="24"/>
          <w:szCs w:val="24"/>
        </w:rPr>
        <w:t>ë</w:t>
      </w:r>
      <w:r>
        <w:rPr>
          <w:rFonts w:ascii="Times New Roman" w:hAnsi="Times New Roman" w:cs="Times New Roman"/>
          <w:bCs/>
          <w:sz w:val="24"/>
          <w:szCs w:val="24"/>
        </w:rPr>
        <w:t xml:space="preserve"> mbeten t</w:t>
      </w:r>
      <w:r w:rsidR="002A57F9">
        <w:rPr>
          <w:rFonts w:ascii="Times New Roman" w:hAnsi="Times New Roman" w:cs="Times New Roman"/>
          <w:bCs/>
          <w:sz w:val="24"/>
          <w:szCs w:val="24"/>
        </w:rPr>
        <w:t>ë</w:t>
      </w:r>
      <w:r w:rsidR="008240AA">
        <w:rPr>
          <w:rFonts w:ascii="Times New Roman" w:hAnsi="Times New Roman" w:cs="Times New Roman"/>
          <w:bCs/>
          <w:sz w:val="24"/>
          <w:szCs w:val="24"/>
        </w:rPr>
        <w:t xml:space="preserve"> paprivatizuara sipas </w:t>
      </w:r>
      <w:r>
        <w:rPr>
          <w:rFonts w:ascii="Times New Roman" w:hAnsi="Times New Roman" w:cs="Times New Roman"/>
          <w:bCs/>
          <w:sz w:val="24"/>
          <w:szCs w:val="24"/>
        </w:rPr>
        <w:t>kritereve t</w:t>
      </w:r>
      <w:r w:rsidR="002A57F9">
        <w:rPr>
          <w:rFonts w:ascii="Times New Roman" w:hAnsi="Times New Roman" w:cs="Times New Roman"/>
          <w:bCs/>
          <w:sz w:val="24"/>
          <w:szCs w:val="24"/>
        </w:rPr>
        <w:t>ë</w:t>
      </w:r>
      <w:r>
        <w:rPr>
          <w:rFonts w:ascii="Times New Roman" w:hAnsi="Times New Roman" w:cs="Times New Roman"/>
          <w:bCs/>
          <w:sz w:val="24"/>
          <w:szCs w:val="24"/>
        </w:rPr>
        <w:t xml:space="preserve"> p</w:t>
      </w:r>
      <w:r w:rsidR="002A57F9">
        <w:rPr>
          <w:rFonts w:ascii="Times New Roman" w:hAnsi="Times New Roman" w:cs="Times New Roman"/>
          <w:bCs/>
          <w:sz w:val="24"/>
          <w:szCs w:val="24"/>
        </w:rPr>
        <w:t>ë</w:t>
      </w:r>
      <w:r>
        <w:rPr>
          <w:rFonts w:ascii="Times New Roman" w:hAnsi="Times New Roman" w:cs="Times New Roman"/>
          <w:bCs/>
          <w:sz w:val="24"/>
          <w:szCs w:val="24"/>
        </w:rPr>
        <w:t>rcaktuara n</w:t>
      </w:r>
      <w:r w:rsidR="002A57F9">
        <w:rPr>
          <w:rFonts w:ascii="Times New Roman" w:hAnsi="Times New Roman" w:cs="Times New Roman"/>
          <w:bCs/>
          <w:sz w:val="24"/>
          <w:szCs w:val="24"/>
        </w:rPr>
        <w:t>ë</w:t>
      </w:r>
      <w:r>
        <w:rPr>
          <w:rFonts w:ascii="Times New Roman" w:hAnsi="Times New Roman" w:cs="Times New Roman"/>
          <w:bCs/>
          <w:sz w:val="24"/>
          <w:szCs w:val="24"/>
        </w:rPr>
        <w:t xml:space="preserve"> k</w:t>
      </w:r>
      <w:r w:rsidR="002A57F9">
        <w:rPr>
          <w:rFonts w:ascii="Times New Roman" w:hAnsi="Times New Roman" w:cs="Times New Roman"/>
          <w:bCs/>
          <w:sz w:val="24"/>
          <w:szCs w:val="24"/>
        </w:rPr>
        <w:t>ë</w:t>
      </w:r>
      <w:r>
        <w:rPr>
          <w:rFonts w:ascii="Times New Roman" w:hAnsi="Times New Roman" w:cs="Times New Roman"/>
          <w:bCs/>
          <w:sz w:val="24"/>
          <w:szCs w:val="24"/>
        </w:rPr>
        <w:t>t</w:t>
      </w:r>
      <w:r w:rsidR="002A57F9">
        <w:rPr>
          <w:rFonts w:ascii="Times New Roman" w:hAnsi="Times New Roman" w:cs="Times New Roman"/>
          <w:bCs/>
          <w:sz w:val="24"/>
          <w:szCs w:val="24"/>
        </w:rPr>
        <w:t>ë</w:t>
      </w:r>
      <w:r>
        <w:rPr>
          <w:rFonts w:ascii="Times New Roman" w:hAnsi="Times New Roman" w:cs="Times New Roman"/>
          <w:bCs/>
          <w:sz w:val="24"/>
          <w:szCs w:val="24"/>
        </w:rPr>
        <w:t xml:space="preserve"> ligj</w:t>
      </w:r>
      <w:r w:rsidR="00A47B4D">
        <w:rPr>
          <w:rFonts w:ascii="Times New Roman" w:hAnsi="Times New Roman" w:cs="Times New Roman"/>
          <w:bCs/>
          <w:sz w:val="24"/>
          <w:szCs w:val="24"/>
        </w:rPr>
        <w:t>, këto objekte</w:t>
      </w:r>
      <w:r>
        <w:rPr>
          <w:rFonts w:ascii="Times New Roman" w:hAnsi="Times New Roman" w:cs="Times New Roman"/>
          <w:bCs/>
          <w:sz w:val="24"/>
          <w:szCs w:val="24"/>
        </w:rPr>
        <w:t xml:space="preserve"> i kalojn</w:t>
      </w:r>
      <w:r w:rsidR="002A57F9">
        <w:rPr>
          <w:rFonts w:ascii="Times New Roman" w:hAnsi="Times New Roman" w:cs="Times New Roman"/>
          <w:bCs/>
          <w:sz w:val="24"/>
          <w:szCs w:val="24"/>
        </w:rPr>
        <w:t>ë</w:t>
      </w:r>
      <w:r>
        <w:rPr>
          <w:rFonts w:ascii="Times New Roman" w:hAnsi="Times New Roman" w:cs="Times New Roman"/>
          <w:bCs/>
          <w:sz w:val="24"/>
          <w:szCs w:val="24"/>
        </w:rPr>
        <w:t xml:space="preserve"> n</w:t>
      </w:r>
      <w:r w:rsidR="002A57F9">
        <w:rPr>
          <w:rFonts w:ascii="Times New Roman" w:hAnsi="Times New Roman" w:cs="Times New Roman"/>
          <w:bCs/>
          <w:sz w:val="24"/>
          <w:szCs w:val="24"/>
        </w:rPr>
        <w:t>ë</w:t>
      </w:r>
      <w:r>
        <w:rPr>
          <w:rFonts w:ascii="Times New Roman" w:hAnsi="Times New Roman" w:cs="Times New Roman"/>
          <w:bCs/>
          <w:sz w:val="24"/>
          <w:szCs w:val="24"/>
        </w:rPr>
        <w:t xml:space="preserve"> administrim nj</w:t>
      </w:r>
      <w:r w:rsidR="002A57F9">
        <w:rPr>
          <w:rFonts w:ascii="Times New Roman" w:hAnsi="Times New Roman" w:cs="Times New Roman"/>
          <w:bCs/>
          <w:sz w:val="24"/>
          <w:szCs w:val="24"/>
        </w:rPr>
        <w:t>ë</w:t>
      </w:r>
      <w:r>
        <w:rPr>
          <w:rFonts w:ascii="Times New Roman" w:hAnsi="Times New Roman" w:cs="Times New Roman"/>
          <w:bCs/>
          <w:sz w:val="24"/>
          <w:szCs w:val="24"/>
        </w:rPr>
        <w:t>sis</w:t>
      </w:r>
      <w:r w:rsidR="002A57F9">
        <w:rPr>
          <w:rFonts w:ascii="Times New Roman" w:hAnsi="Times New Roman" w:cs="Times New Roman"/>
          <w:bCs/>
          <w:sz w:val="24"/>
          <w:szCs w:val="24"/>
        </w:rPr>
        <w:t>ë</w:t>
      </w:r>
      <w:r>
        <w:rPr>
          <w:rFonts w:ascii="Times New Roman" w:hAnsi="Times New Roman" w:cs="Times New Roman"/>
          <w:bCs/>
          <w:sz w:val="24"/>
          <w:szCs w:val="24"/>
        </w:rPr>
        <w:t xml:space="preserve"> s</w:t>
      </w:r>
      <w:r w:rsidR="002A57F9">
        <w:rPr>
          <w:rFonts w:ascii="Times New Roman" w:hAnsi="Times New Roman" w:cs="Times New Roman"/>
          <w:bCs/>
          <w:sz w:val="24"/>
          <w:szCs w:val="24"/>
        </w:rPr>
        <w:t>ë</w:t>
      </w:r>
      <w:r>
        <w:rPr>
          <w:rFonts w:ascii="Times New Roman" w:hAnsi="Times New Roman" w:cs="Times New Roman"/>
          <w:bCs/>
          <w:sz w:val="24"/>
          <w:szCs w:val="24"/>
        </w:rPr>
        <w:t xml:space="preserve"> qeverisjes vendore p</w:t>
      </w:r>
      <w:r w:rsidR="002A57F9">
        <w:rPr>
          <w:rFonts w:ascii="Times New Roman" w:hAnsi="Times New Roman" w:cs="Times New Roman"/>
          <w:bCs/>
          <w:sz w:val="24"/>
          <w:szCs w:val="24"/>
        </w:rPr>
        <w:t>ë</w:t>
      </w:r>
      <w:r>
        <w:rPr>
          <w:rFonts w:ascii="Times New Roman" w:hAnsi="Times New Roman" w:cs="Times New Roman"/>
          <w:bCs/>
          <w:sz w:val="24"/>
          <w:szCs w:val="24"/>
        </w:rPr>
        <w:t>rkat</w:t>
      </w:r>
      <w:r w:rsidR="002A57F9">
        <w:rPr>
          <w:rFonts w:ascii="Times New Roman" w:hAnsi="Times New Roman" w:cs="Times New Roman"/>
          <w:bCs/>
          <w:sz w:val="24"/>
          <w:szCs w:val="24"/>
        </w:rPr>
        <w:t>ë</w:t>
      </w:r>
      <w:r>
        <w:rPr>
          <w:rFonts w:ascii="Times New Roman" w:hAnsi="Times New Roman" w:cs="Times New Roman"/>
          <w:bCs/>
          <w:sz w:val="24"/>
          <w:szCs w:val="24"/>
        </w:rPr>
        <w:t>se e cila lidh kontratat e qeras</w:t>
      </w:r>
      <w:r w:rsidR="002A57F9">
        <w:rPr>
          <w:rFonts w:ascii="Times New Roman" w:hAnsi="Times New Roman" w:cs="Times New Roman"/>
          <w:bCs/>
          <w:sz w:val="24"/>
          <w:szCs w:val="24"/>
        </w:rPr>
        <w:t>ë</w:t>
      </w:r>
      <w:r>
        <w:rPr>
          <w:rFonts w:ascii="Times New Roman" w:hAnsi="Times New Roman" w:cs="Times New Roman"/>
          <w:bCs/>
          <w:sz w:val="24"/>
          <w:szCs w:val="24"/>
        </w:rPr>
        <w:t xml:space="preserve"> me banor</w:t>
      </w:r>
      <w:r w:rsidR="002A57F9">
        <w:rPr>
          <w:rFonts w:ascii="Times New Roman" w:hAnsi="Times New Roman" w:cs="Times New Roman"/>
          <w:bCs/>
          <w:sz w:val="24"/>
          <w:szCs w:val="24"/>
        </w:rPr>
        <w:t>ë</w:t>
      </w:r>
      <w:r>
        <w:rPr>
          <w:rFonts w:ascii="Times New Roman" w:hAnsi="Times New Roman" w:cs="Times New Roman"/>
          <w:bCs/>
          <w:sz w:val="24"/>
          <w:szCs w:val="24"/>
        </w:rPr>
        <w:t>t aktual</w:t>
      </w:r>
      <w:r w:rsidR="002A57F9">
        <w:rPr>
          <w:rFonts w:ascii="Times New Roman" w:hAnsi="Times New Roman" w:cs="Times New Roman"/>
          <w:bCs/>
          <w:sz w:val="24"/>
          <w:szCs w:val="24"/>
        </w:rPr>
        <w:t>ë</w:t>
      </w:r>
      <w:r>
        <w:rPr>
          <w:rFonts w:ascii="Times New Roman" w:hAnsi="Times New Roman" w:cs="Times New Roman"/>
          <w:bCs/>
          <w:sz w:val="24"/>
          <w:szCs w:val="24"/>
        </w:rPr>
        <w:t xml:space="preserve"> t</w:t>
      </w:r>
      <w:r w:rsidR="002A57F9">
        <w:rPr>
          <w:rFonts w:ascii="Times New Roman" w:hAnsi="Times New Roman" w:cs="Times New Roman"/>
          <w:bCs/>
          <w:sz w:val="24"/>
          <w:szCs w:val="24"/>
        </w:rPr>
        <w:t>ë</w:t>
      </w:r>
      <w:r>
        <w:rPr>
          <w:rFonts w:ascii="Times New Roman" w:hAnsi="Times New Roman" w:cs="Times New Roman"/>
          <w:bCs/>
          <w:sz w:val="24"/>
          <w:szCs w:val="24"/>
        </w:rPr>
        <w:t xml:space="preserve"> tyre.</w:t>
      </w:r>
    </w:p>
    <w:p w:rsidR="00857AA6" w:rsidRPr="002A57F9" w:rsidRDefault="00857AA6" w:rsidP="0007389C">
      <w:pPr>
        <w:tabs>
          <w:tab w:val="left" w:pos="360"/>
        </w:tabs>
        <w:spacing w:after="0"/>
        <w:jc w:val="both"/>
        <w:rPr>
          <w:rFonts w:ascii="Times New Roman" w:hAnsi="Times New Roman" w:cs="Times New Roman"/>
          <w:bCs/>
          <w:sz w:val="12"/>
          <w:szCs w:val="24"/>
        </w:rPr>
      </w:pPr>
    </w:p>
    <w:p w:rsidR="007B6861" w:rsidRPr="00B8739C" w:rsidRDefault="00164388"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N</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rastet kur objekti i strehimit </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sht</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objekt i nj</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ç</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shtje gjyq</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sore</w:t>
      </w:r>
      <w:r w:rsidR="00E14EC4" w:rsidRPr="00B8739C">
        <w:rPr>
          <w:rFonts w:ascii="Times New Roman" w:hAnsi="Times New Roman" w:cs="Times New Roman"/>
          <w:bCs/>
          <w:sz w:val="24"/>
          <w:szCs w:val="24"/>
        </w:rPr>
        <w:t xml:space="preserve">, (neni </w:t>
      </w:r>
      <w:r w:rsidR="00857AA6">
        <w:rPr>
          <w:rFonts w:ascii="Times New Roman" w:hAnsi="Times New Roman" w:cs="Times New Roman"/>
          <w:bCs/>
          <w:sz w:val="24"/>
          <w:szCs w:val="24"/>
        </w:rPr>
        <w:t>9</w:t>
      </w:r>
      <w:r w:rsidR="00E14EC4" w:rsidRPr="00B8739C">
        <w:rPr>
          <w:rFonts w:ascii="Times New Roman" w:hAnsi="Times New Roman" w:cs="Times New Roman"/>
          <w:bCs/>
          <w:sz w:val="24"/>
          <w:szCs w:val="24"/>
        </w:rPr>
        <w:t>)</w:t>
      </w:r>
      <w:r w:rsidR="007B6861" w:rsidRPr="00B8739C">
        <w:rPr>
          <w:rFonts w:ascii="Times New Roman" w:hAnsi="Times New Roman" w:cs="Times New Roman"/>
          <w:bCs/>
          <w:sz w:val="24"/>
          <w:szCs w:val="24"/>
        </w:rPr>
        <w:t xml:space="preserve"> procedurat e privatizimit pezullohen deri n</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daljen e nj</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vendimit t</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form</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s s</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prer</w:t>
      </w:r>
      <w:r w:rsidR="000D4C24" w:rsidRPr="00B8739C">
        <w:rPr>
          <w:rFonts w:ascii="Times New Roman" w:hAnsi="Times New Roman" w:cs="Times New Roman"/>
          <w:bCs/>
          <w:sz w:val="24"/>
          <w:szCs w:val="24"/>
        </w:rPr>
        <w:t>ë</w:t>
      </w:r>
      <w:r w:rsidR="007B6861" w:rsidRPr="00B8739C">
        <w:rPr>
          <w:rFonts w:ascii="Times New Roman" w:hAnsi="Times New Roman" w:cs="Times New Roman"/>
          <w:bCs/>
          <w:sz w:val="24"/>
          <w:szCs w:val="24"/>
        </w:rPr>
        <w:t xml:space="preserve"> nga gjykata kompetente.</w:t>
      </w:r>
    </w:p>
    <w:p w:rsidR="0003090E" w:rsidRPr="00B8739C" w:rsidRDefault="0003090E" w:rsidP="0007389C">
      <w:pPr>
        <w:tabs>
          <w:tab w:val="left" w:pos="360"/>
        </w:tabs>
        <w:spacing w:after="0"/>
        <w:jc w:val="both"/>
        <w:rPr>
          <w:rFonts w:ascii="Times New Roman" w:hAnsi="Times New Roman" w:cs="Times New Roman"/>
          <w:bCs/>
          <w:sz w:val="14"/>
          <w:szCs w:val="24"/>
        </w:rPr>
      </w:pPr>
    </w:p>
    <w:p w:rsidR="008C7F0A" w:rsidRPr="00B8739C" w:rsidRDefault="008C7F0A" w:rsidP="008C7F0A">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 xml:space="preserve">Sipas nenit </w:t>
      </w:r>
      <w:r w:rsidR="00857AA6">
        <w:rPr>
          <w:rFonts w:ascii="Times New Roman" w:hAnsi="Times New Roman" w:cs="Times New Roman"/>
          <w:bCs/>
          <w:sz w:val="24"/>
          <w:szCs w:val="24"/>
        </w:rPr>
        <w:t>10</w:t>
      </w:r>
      <w:r w:rsidRPr="00B8739C">
        <w:rPr>
          <w:rFonts w:ascii="Times New Roman" w:hAnsi="Times New Roman" w:cs="Times New Roman"/>
          <w:bCs/>
          <w:sz w:val="24"/>
          <w:szCs w:val="24"/>
        </w:rPr>
        <w:t xml:space="preserve"> të projektligjit përfituesit do të paguajnë vlerën që ka pasur trualli </w:t>
      </w:r>
      <w:r w:rsidR="00A47B4D">
        <w:rPr>
          <w:rFonts w:ascii="Times New Roman" w:hAnsi="Times New Roman" w:cs="Times New Roman"/>
          <w:bCs/>
          <w:sz w:val="24"/>
          <w:szCs w:val="24"/>
        </w:rPr>
        <w:t xml:space="preserve"> funksional</w:t>
      </w:r>
      <w:r w:rsidRPr="00B8739C">
        <w:rPr>
          <w:rFonts w:ascii="Times New Roman" w:hAnsi="Times New Roman" w:cs="Times New Roman"/>
          <w:bCs/>
          <w:sz w:val="24"/>
          <w:szCs w:val="24"/>
        </w:rPr>
        <w:t xml:space="preserve"> në momentin e pajisjes me dokume</w:t>
      </w:r>
      <w:r w:rsidR="008B6698">
        <w:rPr>
          <w:rFonts w:ascii="Times New Roman" w:hAnsi="Times New Roman" w:cs="Times New Roman"/>
          <w:bCs/>
          <w:sz w:val="24"/>
          <w:szCs w:val="24"/>
        </w:rPr>
        <w:t>ntacion për objektet e banimit,</w:t>
      </w:r>
      <w:r w:rsidRPr="00B8739C">
        <w:rPr>
          <w:rFonts w:ascii="Times New Roman" w:hAnsi="Times New Roman" w:cs="Times New Roman"/>
          <w:bCs/>
          <w:sz w:val="24"/>
          <w:szCs w:val="24"/>
        </w:rPr>
        <w:t xml:space="preserve"> dhe vlerën 4% të shpenzimeve operacional</w:t>
      </w:r>
      <w:r w:rsidR="00A47B4D">
        <w:rPr>
          <w:rFonts w:ascii="Times New Roman" w:hAnsi="Times New Roman" w:cs="Times New Roman"/>
          <w:bCs/>
          <w:sz w:val="24"/>
          <w:szCs w:val="24"/>
        </w:rPr>
        <w:t>e të Entit Kombëtar të Banesave, kjo dispozitë është riformuluar sipas propozimit të Entit Kombëtar të Banesave.</w:t>
      </w:r>
    </w:p>
    <w:p w:rsidR="00DB6237" w:rsidRPr="00B8739C" w:rsidRDefault="00DB6237" w:rsidP="0007389C">
      <w:pPr>
        <w:tabs>
          <w:tab w:val="left" w:pos="360"/>
        </w:tabs>
        <w:spacing w:after="0"/>
        <w:jc w:val="both"/>
        <w:rPr>
          <w:rFonts w:ascii="Times New Roman" w:hAnsi="Times New Roman" w:cs="Times New Roman"/>
          <w:bCs/>
          <w:sz w:val="12"/>
          <w:szCs w:val="24"/>
        </w:rPr>
      </w:pPr>
    </w:p>
    <w:p w:rsidR="00C32265" w:rsidRPr="00B8739C" w:rsidRDefault="00F246DE" w:rsidP="0007389C">
      <w:pPr>
        <w:tabs>
          <w:tab w:val="left" w:pos="360"/>
        </w:tabs>
        <w:spacing w:after="0"/>
        <w:jc w:val="both"/>
        <w:rPr>
          <w:rFonts w:ascii="Times New Roman" w:hAnsi="Times New Roman" w:cs="Times New Roman"/>
          <w:bCs/>
          <w:sz w:val="24"/>
          <w:szCs w:val="24"/>
        </w:rPr>
      </w:pPr>
      <w:r w:rsidRPr="00B8739C">
        <w:rPr>
          <w:rFonts w:ascii="Times New Roman" w:hAnsi="Times New Roman" w:cs="Times New Roman"/>
          <w:bCs/>
          <w:sz w:val="24"/>
          <w:szCs w:val="24"/>
        </w:rPr>
        <w:t>P</w:t>
      </w:r>
      <w:r w:rsidR="00DD46FC" w:rsidRPr="00B8739C">
        <w:rPr>
          <w:rFonts w:ascii="Times New Roman" w:hAnsi="Times New Roman" w:cs="Times New Roman"/>
          <w:bCs/>
          <w:sz w:val="24"/>
          <w:szCs w:val="24"/>
        </w:rPr>
        <w:t>rojektligj</w:t>
      </w:r>
      <w:r w:rsidRPr="00B8739C">
        <w:rPr>
          <w:rFonts w:ascii="Times New Roman" w:hAnsi="Times New Roman" w:cs="Times New Roman"/>
          <w:bCs/>
          <w:sz w:val="24"/>
          <w:szCs w:val="24"/>
        </w:rPr>
        <w:t>i përcakton</w:t>
      </w:r>
      <w:r w:rsidR="00DD46FC" w:rsidRPr="00B8739C">
        <w:rPr>
          <w:rFonts w:ascii="Times New Roman" w:hAnsi="Times New Roman" w:cs="Times New Roman"/>
          <w:bCs/>
          <w:sz w:val="24"/>
          <w:szCs w:val="24"/>
        </w:rPr>
        <w:t xml:space="preserve"> nxjerrjen e një </w:t>
      </w:r>
      <w:r w:rsidRPr="00B8739C">
        <w:rPr>
          <w:rFonts w:ascii="Times New Roman" w:hAnsi="Times New Roman" w:cs="Times New Roman"/>
          <w:bCs/>
          <w:sz w:val="24"/>
          <w:szCs w:val="24"/>
        </w:rPr>
        <w:t>udhëzimi</w:t>
      </w:r>
      <w:r w:rsidR="00DD46FC" w:rsidRPr="00B8739C">
        <w:rPr>
          <w:rFonts w:ascii="Times New Roman" w:hAnsi="Times New Roman" w:cs="Times New Roman"/>
          <w:bCs/>
          <w:sz w:val="24"/>
          <w:szCs w:val="24"/>
        </w:rPr>
        <w:t xml:space="preserve"> të përbashkët </w:t>
      </w:r>
      <w:r w:rsidR="008B6698">
        <w:rPr>
          <w:rFonts w:ascii="Times New Roman" w:hAnsi="Times New Roman" w:cs="Times New Roman"/>
          <w:bCs/>
          <w:sz w:val="24"/>
          <w:szCs w:val="24"/>
        </w:rPr>
        <w:t xml:space="preserve">(neni </w:t>
      </w:r>
      <w:r w:rsidR="006B4A23" w:rsidRPr="00B8739C">
        <w:rPr>
          <w:rFonts w:ascii="Times New Roman" w:hAnsi="Times New Roman" w:cs="Times New Roman"/>
          <w:bCs/>
          <w:sz w:val="24"/>
          <w:szCs w:val="24"/>
        </w:rPr>
        <w:t>1</w:t>
      </w:r>
      <w:r w:rsidR="00C948B8" w:rsidRPr="00B8739C">
        <w:rPr>
          <w:rFonts w:ascii="Times New Roman" w:hAnsi="Times New Roman" w:cs="Times New Roman"/>
          <w:bCs/>
          <w:sz w:val="24"/>
          <w:szCs w:val="24"/>
        </w:rPr>
        <w:t>1</w:t>
      </w:r>
      <w:r w:rsidR="006B4A23" w:rsidRPr="00B8739C">
        <w:rPr>
          <w:rFonts w:ascii="Times New Roman" w:hAnsi="Times New Roman" w:cs="Times New Roman"/>
          <w:bCs/>
          <w:sz w:val="24"/>
          <w:szCs w:val="24"/>
        </w:rPr>
        <w:t xml:space="preserve">) </w:t>
      </w:r>
      <w:r w:rsidR="00DD46FC" w:rsidRPr="00B8739C">
        <w:rPr>
          <w:rFonts w:ascii="Times New Roman" w:hAnsi="Times New Roman" w:cs="Times New Roman"/>
          <w:bCs/>
          <w:sz w:val="24"/>
          <w:szCs w:val="24"/>
        </w:rPr>
        <w:t xml:space="preserve">ndërmjet Ministrisë së Financave dhe Ekonomisë </w:t>
      </w:r>
      <w:r w:rsidR="006B4A23" w:rsidRPr="00B8739C">
        <w:rPr>
          <w:rFonts w:ascii="Times New Roman" w:hAnsi="Times New Roman" w:cs="Times New Roman"/>
          <w:bCs/>
          <w:sz w:val="24"/>
          <w:szCs w:val="24"/>
        </w:rPr>
        <w:t xml:space="preserve">dhe Ministrisë së Mbrojtjes </w:t>
      </w:r>
      <w:r w:rsidR="00DD46FC" w:rsidRPr="00B8739C">
        <w:rPr>
          <w:rFonts w:ascii="Times New Roman" w:hAnsi="Times New Roman" w:cs="Times New Roman"/>
          <w:bCs/>
          <w:sz w:val="24"/>
          <w:szCs w:val="24"/>
        </w:rPr>
        <w:t>për detajimin e procedurave të</w:t>
      </w:r>
      <w:r w:rsidR="006B4A23" w:rsidRPr="00B8739C">
        <w:rPr>
          <w:rFonts w:ascii="Times New Roman" w:hAnsi="Times New Roman" w:cs="Times New Roman"/>
          <w:bCs/>
          <w:sz w:val="24"/>
          <w:szCs w:val="24"/>
        </w:rPr>
        <w:t xml:space="preserve"> privatizimit </w:t>
      </w:r>
      <w:r w:rsidR="00D856D4" w:rsidRPr="00B8739C">
        <w:rPr>
          <w:rFonts w:ascii="Times New Roman" w:hAnsi="Times New Roman" w:cs="Times New Roman"/>
          <w:bCs/>
          <w:sz w:val="24"/>
          <w:szCs w:val="24"/>
        </w:rPr>
        <w:t xml:space="preserve"> </w:t>
      </w:r>
      <w:r w:rsidR="001E0230" w:rsidRPr="00B8739C">
        <w:rPr>
          <w:rFonts w:ascii="Times New Roman" w:hAnsi="Times New Roman" w:cs="Times New Roman"/>
          <w:bCs/>
          <w:sz w:val="24"/>
          <w:szCs w:val="24"/>
        </w:rPr>
        <w:t>të</w:t>
      </w:r>
      <w:r w:rsidR="00372C9B" w:rsidRPr="00B8739C">
        <w:rPr>
          <w:rFonts w:ascii="Times New Roman" w:hAnsi="Times New Roman" w:cs="Times New Roman"/>
          <w:bCs/>
          <w:sz w:val="24"/>
          <w:szCs w:val="24"/>
        </w:rPr>
        <w:t xml:space="preserve"> privatizimit</w:t>
      </w:r>
      <w:r w:rsidR="00165A3A">
        <w:rPr>
          <w:rFonts w:ascii="Times New Roman" w:hAnsi="Times New Roman" w:cs="Times New Roman"/>
          <w:bCs/>
          <w:sz w:val="24"/>
          <w:szCs w:val="24"/>
        </w:rPr>
        <w:t xml:space="preserve"> k</w:t>
      </w:r>
      <w:r w:rsidR="002A57F9">
        <w:rPr>
          <w:rFonts w:ascii="Times New Roman" w:hAnsi="Times New Roman" w:cs="Times New Roman"/>
          <w:bCs/>
          <w:sz w:val="24"/>
          <w:szCs w:val="24"/>
        </w:rPr>
        <w:t>ë</w:t>
      </w:r>
      <w:r w:rsidR="00165A3A">
        <w:rPr>
          <w:rFonts w:ascii="Times New Roman" w:hAnsi="Times New Roman" w:cs="Times New Roman"/>
          <w:bCs/>
          <w:sz w:val="24"/>
          <w:szCs w:val="24"/>
        </w:rPr>
        <w:t>tyre objekteve sipas k</w:t>
      </w:r>
      <w:r w:rsidR="002A57F9">
        <w:rPr>
          <w:rFonts w:ascii="Times New Roman" w:hAnsi="Times New Roman" w:cs="Times New Roman"/>
          <w:bCs/>
          <w:sz w:val="24"/>
          <w:szCs w:val="24"/>
        </w:rPr>
        <w:t>ë</w:t>
      </w:r>
      <w:r w:rsidR="00165A3A">
        <w:rPr>
          <w:rFonts w:ascii="Times New Roman" w:hAnsi="Times New Roman" w:cs="Times New Roman"/>
          <w:bCs/>
          <w:sz w:val="24"/>
          <w:szCs w:val="24"/>
        </w:rPr>
        <w:t>tij ligji</w:t>
      </w:r>
      <w:r w:rsidR="00DD46FC" w:rsidRPr="00B8739C">
        <w:rPr>
          <w:rFonts w:ascii="Times New Roman" w:hAnsi="Times New Roman" w:cs="Times New Roman"/>
          <w:bCs/>
          <w:sz w:val="24"/>
          <w:szCs w:val="24"/>
        </w:rPr>
        <w:t>.</w:t>
      </w:r>
      <w:r w:rsidR="00D856D4" w:rsidRPr="00B8739C">
        <w:rPr>
          <w:rFonts w:ascii="Times New Roman" w:hAnsi="Times New Roman" w:cs="Times New Roman"/>
          <w:bCs/>
          <w:sz w:val="24"/>
          <w:szCs w:val="24"/>
        </w:rPr>
        <w:t xml:space="preserve"> </w:t>
      </w:r>
    </w:p>
    <w:p w:rsidR="00C32265" w:rsidRPr="00B8739C" w:rsidRDefault="00C32265" w:rsidP="0007389C">
      <w:pPr>
        <w:pStyle w:val="ListParagraph"/>
        <w:tabs>
          <w:tab w:val="left" w:pos="360"/>
        </w:tabs>
        <w:autoSpaceDE w:val="0"/>
        <w:autoSpaceDN w:val="0"/>
        <w:adjustRightInd w:val="0"/>
        <w:spacing w:after="0"/>
        <w:ind w:left="0"/>
        <w:jc w:val="both"/>
        <w:rPr>
          <w:rFonts w:ascii="Times New Roman" w:hAnsi="Times New Roman" w:cs="Times New Roman"/>
          <w:bCs/>
          <w:sz w:val="24"/>
          <w:szCs w:val="24"/>
        </w:rPr>
      </w:pPr>
    </w:p>
    <w:p w:rsidR="006959DE" w:rsidRPr="00B8739C" w:rsidRDefault="006959DE" w:rsidP="0007389C">
      <w:pPr>
        <w:pStyle w:val="ListParagraph"/>
        <w:numPr>
          <w:ilvl w:val="0"/>
          <w:numId w:val="1"/>
        </w:numPr>
        <w:spacing w:after="0"/>
        <w:ind w:left="450" w:hanging="450"/>
        <w:jc w:val="both"/>
        <w:rPr>
          <w:rFonts w:ascii="Times New Roman" w:hAnsi="Times New Roman" w:cs="Times New Roman"/>
          <w:b/>
          <w:bCs/>
          <w:sz w:val="24"/>
          <w:szCs w:val="24"/>
        </w:rPr>
      </w:pPr>
      <w:r w:rsidRPr="00B8739C">
        <w:rPr>
          <w:rFonts w:ascii="Times New Roman" w:hAnsi="Times New Roman" w:cs="Times New Roman"/>
          <w:b/>
          <w:bCs/>
          <w:sz w:val="24"/>
          <w:szCs w:val="24"/>
        </w:rPr>
        <w:t>INSTITUCIONET DHE ORGANET QË NGARKOHEN PËR ZBATIMIN E AKTIT</w:t>
      </w:r>
    </w:p>
    <w:p w:rsidR="00C32265" w:rsidRPr="00B8739C" w:rsidRDefault="00C32265" w:rsidP="0007389C">
      <w:pPr>
        <w:spacing w:after="0"/>
        <w:jc w:val="both"/>
        <w:rPr>
          <w:rFonts w:ascii="Times New Roman" w:hAnsi="Times New Roman" w:cs="Times New Roman"/>
          <w:b/>
          <w:bCs/>
          <w:sz w:val="12"/>
          <w:szCs w:val="24"/>
        </w:rPr>
      </w:pPr>
    </w:p>
    <w:p w:rsidR="006959DE" w:rsidRPr="00B8739C" w:rsidRDefault="007948A5" w:rsidP="0007389C">
      <w:pPr>
        <w:pStyle w:val="ListParagraph"/>
        <w:spacing w:after="0"/>
        <w:ind w:left="0"/>
        <w:jc w:val="both"/>
        <w:rPr>
          <w:rFonts w:ascii="Times New Roman" w:hAnsi="Times New Roman" w:cs="Times New Roman"/>
          <w:bCs/>
          <w:color w:val="FF0000"/>
          <w:sz w:val="24"/>
          <w:szCs w:val="24"/>
        </w:rPr>
      </w:pPr>
      <w:r w:rsidRPr="00B8739C">
        <w:rPr>
          <w:rFonts w:ascii="Times New Roman" w:hAnsi="Times New Roman" w:cs="Times New Roman"/>
          <w:bCs/>
          <w:sz w:val="24"/>
          <w:szCs w:val="24"/>
        </w:rPr>
        <w:t xml:space="preserve">Për </w:t>
      </w:r>
      <w:r w:rsidR="006959DE" w:rsidRPr="00B8739C">
        <w:rPr>
          <w:rFonts w:ascii="Times New Roman" w:hAnsi="Times New Roman" w:cs="Times New Roman"/>
          <w:bCs/>
          <w:sz w:val="24"/>
          <w:szCs w:val="24"/>
        </w:rPr>
        <w:t xml:space="preserve">zbatimin e këtij </w:t>
      </w:r>
      <w:r w:rsidR="00EE17AE" w:rsidRPr="00B8739C">
        <w:rPr>
          <w:rFonts w:ascii="Times New Roman" w:hAnsi="Times New Roman" w:cs="Times New Roman"/>
          <w:bCs/>
          <w:sz w:val="24"/>
          <w:szCs w:val="24"/>
        </w:rPr>
        <w:t>projektligji</w:t>
      </w:r>
      <w:r w:rsidR="006959DE" w:rsidRPr="00B8739C">
        <w:rPr>
          <w:rFonts w:ascii="Times New Roman" w:hAnsi="Times New Roman" w:cs="Times New Roman"/>
          <w:bCs/>
          <w:sz w:val="24"/>
          <w:szCs w:val="24"/>
        </w:rPr>
        <w:t xml:space="preserve"> ngarkohe</w:t>
      </w:r>
      <w:r w:rsidR="00EE17AE" w:rsidRPr="00B8739C">
        <w:rPr>
          <w:rFonts w:ascii="Times New Roman" w:hAnsi="Times New Roman" w:cs="Times New Roman"/>
          <w:bCs/>
          <w:sz w:val="24"/>
          <w:szCs w:val="24"/>
        </w:rPr>
        <w:t>n</w:t>
      </w:r>
      <w:r w:rsidR="0016485A">
        <w:rPr>
          <w:rFonts w:ascii="Times New Roman" w:hAnsi="Times New Roman" w:cs="Times New Roman"/>
          <w:bCs/>
          <w:sz w:val="24"/>
          <w:szCs w:val="24"/>
        </w:rPr>
        <w:t>:</w:t>
      </w:r>
      <w:r w:rsidR="00EE17AE" w:rsidRPr="00B8739C">
        <w:rPr>
          <w:rFonts w:ascii="Times New Roman" w:hAnsi="Times New Roman" w:cs="Times New Roman"/>
          <w:bCs/>
          <w:sz w:val="24"/>
          <w:szCs w:val="24"/>
        </w:rPr>
        <w:t xml:space="preserve"> </w:t>
      </w:r>
      <w:r w:rsidR="000D4C24" w:rsidRPr="00B8739C">
        <w:rPr>
          <w:rFonts w:ascii="Times New Roman" w:hAnsi="Times New Roman" w:cs="Times New Roman"/>
          <w:bCs/>
          <w:color w:val="000000" w:themeColor="text1"/>
          <w:sz w:val="24"/>
          <w:szCs w:val="24"/>
        </w:rPr>
        <w:t>Ministria e Mbrojtjes, Ministria e Financave dhe Ekonomisë, Enti Kombëtar i Banesave</w:t>
      </w:r>
      <w:r w:rsidR="00741804" w:rsidRPr="00B8739C">
        <w:rPr>
          <w:rFonts w:ascii="Times New Roman" w:hAnsi="Times New Roman" w:cs="Times New Roman"/>
          <w:bCs/>
          <w:color w:val="000000" w:themeColor="text1"/>
          <w:sz w:val="24"/>
          <w:szCs w:val="24"/>
        </w:rPr>
        <w:t>, Agjencia S</w:t>
      </w:r>
      <w:r w:rsidR="00347695" w:rsidRPr="00B8739C">
        <w:rPr>
          <w:rFonts w:ascii="Times New Roman" w:hAnsi="Times New Roman" w:cs="Times New Roman"/>
          <w:bCs/>
          <w:color w:val="000000" w:themeColor="text1"/>
          <w:sz w:val="24"/>
          <w:szCs w:val="24"/>
        </w:rPr>
        <w:t>htetërore e Kadastrës</w:t>
      </w:r>
      <w:r w:rsidR="00EE17AE" w:rsidRPr="00B8739C">
        <w:rPr>
          <w:rFonts w:ascii="Times New Roman" w:hAnsi="Times New Roman" w:cs="Times New Roman"/>
          <w:bCs/>
          <w:sz w:val="24"/>
          <w:szCs w:val="24"/>
        </w:rPr>
        <w:t>.</w:t>
      </w:r>
      <w:r w:rsidR="006959DE" w:rsidRPr="00B8739C">
        <w:rPr>
          <w:rFonts w:ascii="Times New Roman" w:hAnsi="Times New Roman" w:cs="Times New Roman"/>
          <w:bCs/>
          <w:color w:val="FF0000"/>
          <w:sz w:val="24"/>
          <w:szCs w:val="24"/>
        </w:rPr>
        <w:t xml:space="preserve"> </w:t>
      </w:r>
    </w:p>
    <w:p w:rsidR="00E31D1F" w:rsidRPr="00B8739C" w:rsidRDefault="00E31D1F" w:rsidP="0007389C">
      <w:pPr>
        <w:pStyle w:val="ListParagraph"/>
        <w:spacing w:after="0"/>
        <w:ind w:left="0"/>
        <w:jc w:val="both"/>
        <w:rPr>
          <w:rFonts w:ascii="Times New Roman" w:hAnsi="Times New Roman" w:cs="Times New Roman"/>
          <w:bCs/>
          <w:sz w:val="24"/>
          <w:szCs w:val="24"/>
        </w:rPr>
      </w:pPr>
    </w:p>
    <w:p w:rsidR="006959DE" w:rsidRPr="00B8739C" w:rsidRDefault="006959DE" w:rsidP="0007389C">
      <w:pPr>
        <w:pStyle w:val="ListParagraph"/>
        <w:numPr>
          <w:ilvl w:val="0"/>
          <w:numId w:val="1"/>
        </w:numPr>
        <w:spacing w:after="0"/>
        <w:ind w:left="450" w:hanging="540"/>
        <w:jc w:val="both"/>
        <w:rPr>
          <w:rFonts w:ascii="Times New Roman" w:hAnsi="Times New Roman" w:cs="Times New Roman"/>
          <w:b/>
          <w:bCs/>
          <w:sz w:val="24"/>
          <w:szCs w:val="24"/>
        </w:rPr>
      </w:pPr>
      <w:r w:rsidRPr="00B8739C">
        <w:rPr>
          <w:rFonts w:ascii="Times New Roman" w:hAnsi="Times New Roman" w:cs="Times New Roman"/>
          <w:b/>
          <w:bCs/>
          <w:sz w:val="24"/>
          <w:szCs w:val="24"/>
        </w:rPr>
        <w:t>PERSONAT DHE INSTITUCIONET QË KANË KONTRIBUAR NË</w:t>
      </w:r>
      <w:r w:rsidR="00EA18AE" w:rsidRPr="00B8739C">
        <w:rPr>
          <w:rFonts w:ascii="Times New Roman" w:hAnsi="Times New Roman" w:cs="Times New Roman"/>
          <w:b/>
          <w:bCs/>
          <w:sz w:val="24"/>
          <w:szCs w:val="24"/>
        </w:rPr>
        <w:t xml:space="preserve"> </w:t>
      </w:r>
      <w:r w:rsidRPr="00B8739C">
        <w:rPr>
          <w:rFonts w:ascii="Times New Roman" w:hAnsi="Times New Roman" w:cs="Times New Roman"/>
          <w:b/>
          <w:bCs/>
          <w:sz w:val="24"/>
          <w:szCs w:val="24"/>
        </w:rPr>
        <w:t>HARTIMIN E PROJEKTAKTIT</w:t>
      </w:r>
    </w:p>
    <w:p w:rsidR="006959DE" w:rsidRPr="00B8739C" w:rsidRDefault="006959DE" w:rsidP="0007389C">
      <w:pPr>
        <w:pStyle w:val="ListParagraph"/>
        <w:spacing w:after="0"/>
        <w:ind w:left="360" w:hanging="360"/>
        <w:rPr>
          <w:rFonts w:ascii="Times New Roman" w:hAnsi="Times New Roman" w:cs="Times New Roman"/>
          <w:b/>
          <w:bCs/>
          <w:sz w:val="12"/>
          <w:szCs w:val="24"/>
        </w:rPr>
      </w:pPr>
    </w:p>
    <w:p w:rsidR="00482CA7" w:rsidRPr="00B8739C" w:rsidRDefault="00482CA7" w:rsidP="0007389C">
      <w:pPr>
        <w:pStyle w:val="ListParagraph"/>
        <w:spacing w:after="0"/>
        <w:ind w:left="0"/>
        <w:jc w:val="both"/>
        <w:rPr>
          <w:rFonts w:ascii="Times New Roman" w:hAnsi="Times New Roman" w:cs="Times New Roman"/>
          <w:sz w:val="24"/>
          <w:szCs w:val="24"/>
        </w:rPr>
      </w:pPr>
      <w:r w:rsidRPr="00B8739C">
        <w:rPr>
          <w:rFonts w:ascii="Times New Roman" w:hAnsi="Times New Roman" w:cs="Times New Roman"/>
          <w:sz w:val="24"/>
          <w:szCs w:val="24"/>
        </w:rPr>
        <w:t xml:space="preserve">Projektligji është hartuar nga strukturat </w:t>
      </w:r>
      <w:r w:rsidR="00EA0E0C" w:rsidRPr="00B8739C">
        <w:rPr>
          <w:rFonts w:ascii="Times New Roman" w:hAnsi="Times New Roman" w:cs="Times New Roman"/>
          <w:sz w:val="24"/>
          <w:szCs w:val="24"/>
        </w:rPr>
        <w:t>e</w:t>
      </w:r>
      <w:r w:rsidRPr="00B8739C">
        <w:rPr>
          <w:rFonts w:ascii="Times New Roman" w:hAnsi="Times New Roman" w:cs="Times New Roman"/>
          <w:sz w:val="24"/>
          <w:szCs w:val="24"/>
        </w:rPr>
        <w:t xml:space="preserve"> Ministrisë së Mbrojtjes.</w:t>
      </w:r>
    </w:p>
    <w:p w:rsidR="00482CA7" w:rsidRPr="00B8739C" w:rsidRDefault="00482CA7" w:rsidP="0007389C">
      <w:pPr>
        <w:pStyle w:val="ListParagraph"/>
        <w:spacing w:after="0"/>
        <w:ind w:left="0"/>
        <w:jc w:val="both"/>
        <w:rPr>
          <w:rFonts w:ascii="Times New Roman" w:hAnsi="Times New Roman" w:cs="Times New Roman"/>
          <w:bCs/>
          <w:sz w:val="12"/>
          <w:szCs w:val="24"/>
          <w:highlight w:val="red"/>
        </w:rPr>
      </w:pPr>
    </w:p>
    <w:p w:rsidR="006959DE" w:rsidRPr="00B8739C" w:rsidRDefault="002E32AE" w:rsidP="0007389C">
      <w:pPr>
        <w:pStyle w:val="ListParagraph"/>
        <w:spacing w:after="0"/>
        <w:ind w:left="0"/>
        <w:jc w:val="both"/>
        <w:rPr>
          <w:rFonts w:ascii="Times New Roman" w:hAnsi="Times New Roman" w:cs="Times New Roman"/>
          <w:bCs/>
          <w:sz w:val="24"/>
          <w:szCs w:val="24"/>
        </w:rPr>
      </w:pPr>
      <w:r w:rsidRPr="00B8739C">
        <w:rPr>
          <w:rFonts w:ascii="Times New Roman" w:hAnsi="Times New Roman" w:cs="Times New Roman"/>
          <w:bCs/>
          <w:sz w:val="24"/>
          <w:szCs w:val="24"/>
        </w:rPr>
        <w:t>Për</w:t>
      </w:r>
      <w:r w:rsidR="006959DE" w:rsidRPr="00B8739C">
        <w:rPr>
          <w:rFonts w:ascii="Times New Roman" w:hAnsi="Times New Roman" w:cs="Times New Roman"/>
          <w:bCs/>
          <w:sz w:val="24"/>
          <w:szCs w:val="24"/>
        </w:rPr>
        <w:t xml:space="preserve"> hartimin </w:t>
      </w:r>
      <w:r w:rsidR="00915BE8" w:rsidRPr="00B8739C">
        <w:rPr>
          <w:rFonts w:ascii="Times New Roman" w:hAnsi="Times New Roman" w:cs="Times New Roman"/>
          <w:bCs/>
          <w:sz w:val="24"/>
          <w:szCs w:val="24"/>
        </w:rPr>
        <w:t xml:space="preserve">e </w:t>
      </w:r>
      <w:r w:rsidRPr="00B8739C">
        <w:rPr>
          <w:rFonts w:ascii="Times New Roman" w:hAnsi="Times New Roman" w:cs="Times New Roman"/>
          <w:bCs/>
          <w:sz w:val="24"/>
          <w:szCs w:val="24"/>
        </w:rPr>
        <w:t>projektligjit është zhvilluar një konsultim paraprak me përfaqësues të strukturave të Ministrisë së Drejtësisë, Ministr</w:t>
      </w:r>
      <w:r w:rsidR="0016485A">
        <w:rPr>
          <w:rFonts w:ascii="Times New Roman" w:hAnsi="Times New Roman" w:cs="Times New Roman"/>
          <w:bCs/>
          <w:sz w:val="24"/>
          <w:szCs w:val="24"/>
        </w:rPr>
        <w:t xml:space="preserve">isë së Financave dhe Ekonomisë dhe </w:t>
      </w:r>
      <w:r w:rsidRPr="00B8739C">
        <w:rPr>
          <w:rFonts w:ascii="Times New Roman" w:hAnsi="Times New Roman" w:cs="Times New Roman"/>
          <w:bCs/>
          <w:sz w:val="24"/>
          <w:szCs w:val="24"/>
        </w:rPr>
        <w:t>Entit Kombëtar të Banesave</w:t>
      </w:r>
      <w:r w:rsidR="00D564F6" w:rsidRPr="00B8739C">
        <w:rPr>
          <w:rFonts w:ascii="Times New Roman" w:hAnsi="Times New Roman" w:cs="Times New Roman"/>
          <w:bCs/>
          <w:sz w:val="24"/>
          <w:szCs w:val="24"/>
        </w:rPr>
        <w:t>.</w:t>
      </w:r>
    </w:p>
    <w:p w:rsidR="00EF25D6" w:rsidRPr="00B8739C" w:rsidRDefault="00EF25D6" w:rsidP="0007389C">
      <w:pPr>
        <w:pStyle w:val="ListParagraph"/>
        <w:spacing w:after="0"/>
        <w:ind w:left="0"/>
        <w:rPr>
          <w:rFonts w:ascii="Times New Roman" w:hAnsi="Times New Roman" w:cs="Times New Roman"/>
          <w:bCs/>
          <w:sz w:val="24"/>
          <w:szCs w:val="24"/>
        </w:rPr>
      </w:pPr>
    </w:p>
    <w:p w:rsidR="006959DE" w:rsidRPr="00B8739C" w:rsidRDefault="006959DE" w:rsidP="0007389C">
      <w:pPr>
        <w:pStyle w:val="ListParagraph"/>
        <w:numPr>
          <w:ilvl w:val="0"/>
          <w:numId w:val="1"/>
        </w:numPr>
        <w:spacing w:after="0"/>
        <w:ind w:left="450" w:hanging="540"/>
        <w:jc w:val="both"/>
        <w:rPr>
          <w:rFonts w:ascii="Times New Roman" w:hAnsi="Times New Roman" w:cs="Times New Roman"/>
          <w:b/>
          <w:bCs/>
          <w:sz w:val="24"/>
          <w:szCs w:val="24"/>
        </w:rPr>
      </w:pPr>
      <w:r w:rsidRPr="00B8739C">
        <w:rPr>
          <w:rFonts w:ascii="Times New Roman" w:hAnsi="Times New Roman" w:cs="Times New Roman"/>
          <w:b/>
          <w:bCs/>
          <w:sz w:val="24"/>
          <w:szCs w:val="24"/>
        </w:rPr>
        <w:lastRenderedPageBreak/>
        <w:t>RAPORTI I VLERËSIMIT TË TË ARDHURAVE DHE</w:t>
      </w:r>
      <w:r w:rsidR="00EA18AE" w:rsidRPr="00B8739C">
        <w:rPr>
          <w:rFonts w:ascii="Times New Roman" w:hAnsi="Times New Roman" w:cs="Times New Roman"/>
          <w:b/>
          <w:bCs/>
          <w:sz w:val="24"/>
          <w:szCs w:val="24"/>
        </w:rPr>
        <w:t xml:space="preserve"> </w:t>
      </w:r>
      <w:r w:rsidRPr="00B8739C">
        <w:rPr>
          <w:rFonts w:ascii="Times New Roman" w:hAnsi="Times New Roman" w:cs="Times New Roman"/>
          <w:b/>
          <w:bCs/>
          <w:sz w:val="24"/>
          <w:szCs w:val="24"/>
        </w:rPr>
        <w:t>SHPENZIMET BUXHETORE</w:t>
      </w:r>
    </w:p>
    <w:p w:rsidR="00EA18AE" w:rsidRPr="00B8739C" w:rsidRDefault="00EA18AE" w:rsidP="0007389C">
      <w:pPr>
        <w:pStyle w:val="ListParagraph"/>
        <w:spacing w:after="0"/>
        <w:ind w:left="360"/>
        <w:rPr>
          <w:rFonts w:ascii="Times New Roman" w:hAnsi="Times New Roman" w:cs="Times New Roman"/>
          <w:b/>
          <w:bCs/>
          <w:sz w:val="12"/>
          <w:szCs w:val="24"/>
        </w:rPr>
      </w:pPr>
    </w:p>
    <w:p w:rsidR="00B25F09" w:rsidRPr="00B8739C" w:rsidRDefault="000D4C24" w:rsidP="007948A5">
      <w:pPr>
        <w:spacing w:after="0"/>
        <w:jc w:val="both"/>
        <w:rPr>
          <w:rFonts w:ascii="Times New Roman" w:hAnsi="Times New Roman" w:cs="Times New Roman"/>
          <w:sz w:val="24"/>
          <w:szCs w:val="24"/>
        </w:rPr>
      </w:pPr>
      <w:r w:rsidRPr="00B8739C">
        <w:rPr>
          <w:rFonts w:ascii="Times New Roman" w:hAnsi="Times New Roman" w:cs="Times New Roman"/>
          <w:sz w:val="24"/>
          <w:szCs w:val="24"/>
        </w:rPr>
        <w:t>Ky projektligj nuk ka efekte fi</w:t>
      </w:r>
      <w:r w:rsidR="00B25F09" w:rsidRPr="00B8739C">
        <w:rPr>
          <w:rFonts w:ascii="Times New Roman" w:hAnsi="Times New Roman" w:cs="Times New Roman"/>
          <w:sz w:val="24"/>
          <w:szCs w:val="24"/>
        </w:rPr>
        <w:t>nanciare për buxhetin e shtetit.</w:t>
      </w:r>
      <w:r w:rsidR="0048463B" w:rsidRPr="00B8739C">
        <w:rPr>
          <w:rFonts w:ascii="Times New Roman" w:hAnsi="Times New Roman" w:cs="Times New Roman"/>
          <w:sz w:val="24"/>
          <w:szCs w:val="24"/>
        </w:rPr>
        <w:t xml:space="preserve"> </w:t>
      </w:r>
    </w:p>
    <w:p w:rsidR="00B25F09" w:rsidRPr="00B8739C" w:rsidRDefault="00B25F09" w:rsidP="007948A5">
      <w:pPr>
        <w:spacing w:after="0"/>
        <w:jc w:val="both"/>
        <w:rPr>
          <w:rFonts w:ascii="Times New Roman" w:hAnsi="Times New Roman" w:cs="Times New Roman"/>
          <w:sz w:val="24"/>
          <w:szCs w:val="24"/>
        </w:rPr>
      </w:pPr>
      <w:r w:rsidRPr="00B8739C">
        <w:rPr>
          <w:rFonts w:ascii="Times New Roman" w:hAnsi="Times New Roman" w:cs="Times New Roman"/>
          <w:sz w:val="24"/>
          <w:szCs w:val="24"/>
        </w:rPr>
        <w:t>Shpenzimet për kalimin e të drejtës së pronësisë nga Enti Kombëtar i Banesave në favor të përfituesve do të përballohen nga këta të fundit.</w:t>
      </w:r>
    </w:p>
    <w:p w:rsidR="00C16890" w:rsidRPr="0023765C" w:rsidRDefault="00B25F09" w:rsidP="007948A5">
      <w:pPr>
        <w:spacing w:after="0"/>
        <w:jc w:val="both"/>
        <w:rPr>
          <w:rFonts w:ascii="Times New Roman" w:hAnsi="Times New Roman" w:cs="Times New Roman"/>
          <w:sz w:val="24"/>
          <w:szCs w:val="24"/>
        </w:rPr>
      </w:pPr>
      <w:r w:rsidRPr="00B8739C">
        <w:rPr>
          <w:rFonts w:ascii="Times New Roman" w:hAnsi="Times New Roman" w:cs="Times New Roman"/>
          <w:sz w:val="24"/>
          <w:szCs w:val="24"/>
        </w:rPr>
        <w:t>P</w:t>
      </w:r>
      <w:r w:rsidR="0048463B" w:rsidRPr="00B8739C">
        <w:rPr>
          <w:rFonts w:ascii="Times New Roman" w:hAnsi="Times New Roman" w:cs="Times New Roman"/>
          <w:sz w:val="24"/>
          <w:szCs w:val="24"/>
        </w:rPr>
        <w:t xml:space="preserve">rojektligji do të ketë </w:t>
      </w:r>
      <w:r w:rsidR="001564E8" w:rsidRPr="00B8739C">
        <w:rPr>
          <w:rFonts w:ascii="Times New Roman" w:hAnsi="Times New Roman" w:cs="Times New Roman"/>
          <w:sz w:val="24"/>
          <w:szCs w:val="24"/>
        </w:rPr>
        <w:t>impakt</w:t>
      </w:r>
      <w:r w:rsidR="0048463B" w:rsidRPr="00B8739C">
        <w:rPr>
          <w:rFonts w:ascii="Times New Roman" w:hAnsi="Times New Roman" w:cs="Times New Roman"/>
          <w:sz w:val="24"/>
          <w:szCs w:val="24"/>
        </w:rPr>
        <w:t xml:space="preserve"> financiar pozitiv</w:t>
      </w:r>
      <w:r w:rsidR="00F90567" w:rsidRPr="00B8739C">
        <w:rPr>
          <w:rFonts w:ascii="Times New Roman" w:hAnsi="Times New Roman" w:cs="Times New Roman"/>
          <w:sz w:val="24"/>
          <w:szCs w:val="24"/>
        </w:rPr>
        <w:t>,</w:t>
      </w:r>
      <w:r w:rsidR="0048463B" w:rsidRPr="00B8739C">
        <w:rPr>
          <w:rFonts w:ascii="Times New Roman" w:hAnsi="Times New Roman" w:cs="Times New Roman"/>
          <w:sz w:val="24"/>
          <w:szCs w:val="24"/>
        </w:rPr>
        <w:t xml:space="preserve"> pasi kusht për privatizim është përcaktuar pagesa e vlerës së truallit nën objekt nga përfituesit, shumë financiare e cila do të shërbejë për </w:t>
      </w:r>
      <w:r w:rsidR="001564E8" w:rsidRPr="00B8739C">
        <w:rPr>
          <w:rFonts w:ascii="Times New Roman" w:hAnsi="Times New Roman" w:cs="Times New Roman"/>
          <w:sz w:val="24"/>
          <w:szCs w:val="24"/>
        </w:rPr>
        <w:t>kompensim financiar</w:t>
      </w:r>
      <w:r w:rsidR="00530151" w:rsidRPr="00B8739C">
        <w:rPr>
          <w:rFonts w:ascii="Times New Roman" w:hAnsi="Times New Roman" w:cs="Times New Roman"/>
          <w:sz w:val="24"/>
          <w:szCs w:val="24"/>
        </w:rPr>
        <w:t xml:space="preserve"> të ish-</w:t>
      </w:r>
      <w:r w:rsidR="0048463B" w:rsidRPr="00B8739C">
        <w:rPr>
          <w:rFonts w:ascii="Times New Roman" w:hAnsi="Times New Roman" w:cs="Times New Roman"/>
          <w:sz w:val="24"/>
          <w:szCs w:val="24"/>
        </w:rPr>
        <w:t>pronarëve.</w:t>
      </w:r>
    </w:p>
    <w:p w:rsidR="00B142A6" w:rsidRPr="00B8739C" w:rsidRDefault="00B142A6" w:rsidP="007948A5">
      <w:pPr>
        <w:spacing w:after="0"/>
        <w:jc w:val="both"/>
        <w:rPr>
          <w:rFonts w:ascii="Times New Roman" w:hAnsi="Times New Roman" w:cs="Times New Roman"/>
          <w:szCs w:val="24"/>
        </w:rPr>
      </w:pPr>
    </w:p>
    <w:p w:rsidR="001564E8" w:rsidRPr="00B8739C" w:rsidRDefault="003B035A" w:rsidP="00644C5C">
      <w:pPr>
        <w:spacing w:after="0" w:line="240" w:lineRule="auto"/>
        <w:jc w:val="center"/>
        <w:rPr>
          <w:rFonts w:ascii="Times New Roman" w:hAnsi="Times New Roman" w:cs="Times New Roman"/>
          <w:b/>
          <w:bCs/>
          <w:sz w:val="24"/>
          <w:szCs w:val="24"/>
        </w:rPr>
      </w:pPr>
      <w:r w:rsidRPr="00B8739C">
        <w:rPr>
          <w:rFonts w:ascii="Times New Roman" w:hAnsi="Times New Roman" w:cs="Times New Roman"/>
          <w:b/>
          <w:bCs/>
          <w:sz w:val="24"/>
          <w:szCs w:val="24"/>
        </w:rPr>
        <w:t xml:space="preserve">                                                                 </w:t>
      </w:r>
      <w:r w:rsidR="00482CA7" w:rsidRPr="00B8739C">
        <w:rPr>
          <w:rFonts w:ascii="Times New Roman" w:hAnsi="Times New Roman" w:cs="Times New Roman"/>
          <w:b/>
          <w:bCs/>
          <w:sz w:val="24"/>
          <w:szCs w:val="24"/>
        </w:rPr>
        <w:t xml:space="preserve">            </w:t>
      </w:r>
      <w:r w:rsidR="00531A29" w:rsidRPr="00B8739C">
        <w:rPr>
          <w:rFonts w:ascii="Times New Roman" w:hAnsi="Times New Roman" w:cs="Times New Roman"/>
          <w:b/>
          <w:bCs/>
          <w:sz w:val="24"/>
          <w:szCs w:val="24"/>
        </w:rPr>
        <w:t xml:space="preserve">                           </w:t>
      </w:r>
    </w:p>
    <w:p w:rsidR="003E196F" w:rsidRPr="00B8739C" w:rsidRDefault="001564E8" w:rsidP="00644C5C">
      <w:pPr>
        <w:spacing w:after="0" w:line="240" w:lineRule="auto"/>
        <w:jc w:val="center"/>
        <w:rPr>
          <w:rFonts w:ascii="Times New Roman" w:hAnsi="Times New Roman" w:cs="Times New Roman"/>
          <w:b/>
          <w:bCs/>
          <w:color w:val="FF0000"/>
          <w:sz w:val="24"/>
          <w:szCs w:val="24"/>
        </w:rPr>
      </w:pPr>
      <w:r w:rsidRPr="00B8739C">
        <w:rPr>
          <w:rFonts w:ascii="Times New Roman" w:hAnsi="Times New Roman" w:cs="Times New Roman"/>
          <w:b/>
          <w:bCs/>
          <w:sz w:val="24"/>
          <w:szCs w:val="24"/>
        </w:rPr>
        <w:t xml:space="preserve">                                                                                                   </w:t>
      </w:r>
      <w:r w:rsidR="00530151" w:rsidRPr="00B8739C">
        <w:rPr>
          <w:rFonts w:ascii="Times New Roman" w:hAnsi="Times New Roman" w:cs="Times New Roman"/>
          <w:b/>
          <w:bCs/>
          <w:sz w:val="24"/>
          <w:szCs w:val="24"/>
        </w:rPr>
        <w:t xml:space="preserve">      </w:t>
      </w:r>
      <w:r w:rsidR="00531A29" w:rsidRPr="00B8739C">
        <w:rPr>
          <w:rFonts w:ascii="Times New Roman" w:hAnsi="Times New Roman" w:cs="Times New Roman"/>
          <w:b/>
          <w:bCs/>
          <w:sz w:val="24"/>
          <w:szCs w:val="24"/>
        </w:rPr>
        <w:t xml:space="preserve"> </w:t>
      </w:r>
      <w:r w:rsidR="003B035A" w:rsidRPr="00B8739C">
        <w:rPr>
          <w:rFonts w:ascii="Times New Roman" w:hAnsi="Times New Roman" w:cs="Times New Roman"/>
          <w:b/>
          <w:bCs/>
          <w:sz w:val="24"/>
          <w:szCs w:val="24"/>
        </w:rPr>
        <w:t>PROPOZUESI</w:t>
      </w:r>
    </w:p>
    <w:p w:rsidR="003B035A" w:rsidRPr="00B8739C" w:rsidRDefault="003B035A" w:rsidP="00644C5C">
      <w:pPr>
        <w:spacing w:after="0" w:line="240" w:lineRule="auto"/>
        <w:jc w:val="center"/>
        <w:rPr>
          <w:rFonts w:ascii="Times New Roman" w:hAnsi="Times New Roman" w:cs="Times New Roman"/>
          <w:b/>
          <w:bCs/>
          <w:color w:val="FF0000"/>
          <w:sz w:val="8"/>
          <w:szCs w:val="24"/>
        </w:rPr>
      </w:pPr>
      <w:r w:rsidRPr="00B8739C">
        <w:rPr>
          <w:rFonts w:ascii="Times New Roman" w:hAnsi="Times New Roman" w:cs="Times New Roman"/>
          <w:b/>
          <w:bCs/>
          <w:color w:val="FF0000"/>
          <w:sz w:val="8"/>
          <w:szCs w:val="24"/>
        </w:rPr>
        <w:t xml:space="preserve">                   </w:t>
      </w:r>
      <w:r w:rsidR="00644C5C" w:rsidRPr="00B8739C">
        <w:rPr>
          <w:rFonts w:ascii="Times New Roman" w:hAnsi="Times New Roman" w:cs="Times New Roman"/>
          <w:b/>
          <w:bCs/>
          <w:color w:val="FF0000"/>
          <w:sz w:val="8"/>
          <w:szCs w:val="24"/>
        </w:rPr>
        <w:t xml:space="preserve">                          </w:t>
      </w:r>
      <w:r w:rsidRPr="00B8739C">
        <w:rPr>
          <w:rFonts w:ascii="Times New Roman" w:hAnsi="Times New Roman" w:cs="Times New Roman"/>
          <w:b/>
          <w:bCs/>
          <w:color w:val="FF0000"/>
          <w:sz w:val="8"/>
          <w:szCs w:val="24"/>
        </w:rPr>
        <w:t xml:space="preserve">                                      </w:t>
      </w:r>
    </w:p>
    <w:p w:rsidR="003E196F" w:rsidRPr="00B8739C" w:rsidRDefault="003B035A" w:rsidP="00644C5C">
      <w:pPr>
        <w:spacing w:after="0" w:line="240" w:lineRule="auto"/>
        <w:jc w:val="center"/>
        <w:rPr>
          <w:rFonts w:ascii="Times New Roman" w:hAnsi="Times New Roman" w:cs="Times New Roman"/>
          <w:b/>
          <w:bCs/>
          <w:sz w:val="24"/>
          <w:szCs w:val="24"/>
        </w:rPr>
      </w:pPr>
      <w:r w:rsidRPr="00B8739C">
        <w:rPr>
          <w:rFonts w:ascii="Times New Roman" w:hAnsi="Times New Roman" w:cs="Times New Roman"/>
          <w:b/>
          <w:bCs/>
          <w:color w:val="FF0000"/>
          <w:sz w:val="24"/>
          <w:szCs w:val="24"/>
        </w:rPr>
        <w:t xml:space="preserve">                                                                   </w:t>
      </w:r>
      <w:r w:rsidR="00482CA7" w:rsidRPr="00B8739C">
        <w:rPr>
          <w:rFonts w:ascii="Times New Roman" w:hAnsi="Times New Roman" w:cs="Times New Roman"/>
          <w:b/>
          <w:bCs/>
          <w:color w:val="FF0000"/>
          <w:sz w:val="24"/>
          <w:szCs w:val="24"/>
        </w:rPr>
        <w:t xml:space="preserve">         </w:t>
      </w:r>
      <w:r w:rsidRPr="00B8739C">
        <w:rPr>
          <w:rFonts w:ascii="Times New Roman" w:hAnsi="Times New Roman" w:cs="Times New Roman"/>
          <w:b/>
          <w:bCs/>
          <w:color w:val="FF0000"/>
          <w:sz w:val="24"/>
          <w:szCs w:val="24"/>
        </w:rPr>
        <w:t xml:space="preserve">  </w:t>
      </w:r>
      <w:r w:rsidR="00531A29" w:rsidRPr="00B8739C">
        <w:rPr>
          <w:rFonts w:ascii="Times New Roman" w:hAnsi="Times New Roman" w:cs="Times New Roman"/>
          <w:b/>
          <w:bCs/>
          <w:color w:val="FF0000"/>
          <w:sz w:val="24"/>
          <w:szCs w:val="24"/>
        </w:rPr>
        <w:t xml:space="preserve">                               </w:t>
      </w:r>
      <w:r w:rsidRPr="00B8739C">
        <w:rPr>
          <w:rFonts w:ascii="Times New Roman" w:hAnsi="Times New Roman" w:cs="Times New Roman"/>
          <w:b/>
          <w:bCs/>
          <w:sz w:val="24"/>
          <w:szCs w:val="24"/>
        </w:rPr>
        <w:t>MINISTRI I MBROJTJES</w:t>
      </w:r>
    </w:p>
    <w:p w:rsidR="00482CA7" w:rsidRPr="00B8739C" w:rsidRDefault="003B035A" w:rsidP="0007389C">
      <w:pPr>
        <w:spacing w:after="0"/>
        <w:jc w:val="center"/>
        <w:rPr>
          <w:rFonts w:ascii="Times New Roman" w:hAnsi="Times New Roman" w:cs="Times New Roman"/>
          <w:b/>
          <w:bCs/>
          <w:sz w:val="24"/>
          <w:szCs w:val="24"/>
        </w:rPr>
      </w:pPr>
      <w:r w:rsidRPr="00B8739C">
        <w:rPr>
          <w:rFonts w:ascii="Times New Roman" w:hAnsi="Times New Roman" w:cs="Times New Roman"/>
          <w:b/>
          <w:bCs/>
          <w:sz w:val="24"/>
          <w:szCs w:val="24"/>
        </w:rPr>
        <w:t xml:space="preserve">   </w:t>
      </w:r>
      <w:r w:rsidR="00482CA7" w:rsidRPr="00B8739C">
        <w:rPr>
          <w:rFonts w:ascii="Times New Roman" w:hAnsi="Times New Roman" w:cs="Times New Roman"/>
          <w:b/>
          <w:bCs/>
          <w:sz w:val="24"/>
          <w:szCs w:val="24"/>
        </w:rPr>
        <w:t xml:space="preserve">                      </w:t>
      </w:r>
      <w:r w:rsidRPr="00B8739C">
        <w:rPr>
          <w:rFonts w:ascii="Times New Roman" w:hAnsi="Times New Roman" w:cs="Times New Roman"/>
          <w:b/>
          <w:bCs/>
          <w:sz w:val="24"/>
          <w:szCs w:val="24"/>
        </w:rPr>
        <w:t xml:space="preserve">                                                            </w:t>
      </w:r>
    </w:p>
    <w:p w:rsidR="001564E8" w:rsidRPr="00B8739C" w:rsidRDefault="00482CA7" w:rsidP="00617532">
      <w:pPr>
        <w:spacing w:after="0"/>
        <w:jc w:val="center"/>
        <w:rPr>
          <w:rFonts w:ascii="Times New Roman" w:hAnsi="Times New Roman" w:cs="Times New Roman"/>
          <w:sz w:val="16"/>
          <w:szCs w:val="20"/>
        </w:rPr>
      </w:pPr>
      <w:r w:rsidRPr="00B8739C">
        <w:rPr>
          <w:rFonts w:ascii="Times New Roman" w:hAnsi="Times New Roman" w:cs="Times New Roman"/>
          <w:b/>
          <w:bCs/>
          <w:sz w:val="24"/>
          <w:szCs w:val="24"/>
        </w:rPr>
        <w:t xml:space="preserve">                                                                                 </w:t>
      </w:r>
      <w:r w:rsidR="00531A29" w:rsidRPr="00B8739C">
        <w:rPr>
          <w:rFonts w:ascii="Times New Roman" w:hAnsi="Times New Roman" w:cs="Times New Roman"/>
          <w:b/>
          <w:bCs/>
          <w:sz w:val="24"/>
          <w:szCs w:val="24"/>
        </w:rPr>
        <w:t xml:space="preserve">              </w:t>
      </w:r>
      <w:r w:rsidR="00530151" w:rsidRPr="00B8739C">
        <w:rPr>
          <w:rFonts w:ascii="Times New Roman" w:hAnsi="Times New Roman" w:cs="Times New Roman"/>
          <w:b/>
          <w:bCs/>
          <w:sz w:val="24"/>
          <w:szCs w:val="24"/>
        </w:rPr>
        <w:t xml:space="preserve">        </w:t>
      </w:r>
      <w:r w:rsidR="00531A29" w:rsidRPr="00B8739C">
        <w:rPr>
          <w:rFonts w:ascii="Times New Roman" w:hAnsi="Times New Roman" w:cs="Times New Roman"/>
          <w:b/>
          <w:bCs/>
          <w:sz w:val="24"/>
          <w:szCs w:val="24"/>
        </w:rPr>
        <w:t xml:space="preserve">   </w:t>
      </w:r>
      <w:r w:rsidR="00617532">
        <w:rPr>
          <w:rFonts w:ascii="Times New Roman" w:hAnsi="Times New Roman" w:cs="Times New Roman"/>
          <w:b/>
          <w:bCs/>
          <w:sz w:val="24"/>
          <w:szCs w:val="24"/>
        </w:rPr>
        <w:t>Niko Peleshi</w:t>
      </w:r>
    </w:p>
    <w:p w:rsidR="006B4A23" w:rsidRPr="00B8739C" w:rsidRDefault="006B4A23" w:rsidP="004B7C65">
      <w:pPr>
        <w:spacing w:after="0" w:line="240" w:lineRule="auto"/>
        <w:rPr>
          <w:rFonts w:ascii="Times New Roman" w:hAnsi="Times New Roman"/>
          <w:sz w:val="20"/>
          <w:szCs w:val="20"/>
        </w:rPr>
      </w:pPr>
    </w:p>
    <w:p w:rsidR="00C54412" w:rsidRDefault="00C54412" w:rsidP="004B7C65">
      <w:pPr>
        <w:spacing w:after="0" w:line="240" w:lineRule="auto"/>
        <w:rPr>
          <w:rFonts w:ascii="Times New Roman" w:hAnsi="Times New Roman"/>
          <w:sz w:val="20"/>
          <w:szCs w:val="20"/>
        </w:rPr>
      </w:pPr>
    </w:p>
    <w:p w:rsidR="0084452B" w:rsidRDefault="0084452B" w:rsidP="004B7C65">
      <w:pPr>
        <w:spacing w:after="0" w:line="240" w:lineRule="auto"/>
        <w:rPr>
          <w:rFonts w:ascii="Times New Roman" w:hAnsi="Times New Roman"/>
          <w:sz w:val="20"/>
          <w:szCs w:val="20"/>
        </w:rPr>
      </w:pPr>
    </w:p>
    <w:p w:rsidR="0084452B" w:rsidRDefault="0084452B" w:rsidP="004B7C65">
      <w:pPr>
        <w:spacing w:after="0" w:line="240" w:lineRule="auto"/>
        <w:rPr>
          <w:rFonts w:ascii="Times New Roman" w:hAnsi="Times New Roman"/>
          <w:sz w:val="20"/>
          <w:szCs w:val="20"/>
        </w:rPr>
      </w:pPr>
    </w:p>
    <w:p w:rsidR="0084452B" w:rsidRDefault="0084452B"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A47B4D" w:rsidRDefault="00A47B4D"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23765C" w:rsidRDefault="0023765C" w:rsidP="004B7C65">
      <w:pPr>
        <w:spacing w:after="0" w:line="240" w:lineRule="auto"/>
        <w:rPr>
          <w:rFonts w:ascii="Times New Roman" w:hAnsi="Times New Roman"/>
          <w:sz w:val="20"/>
          <w:szCs w:val="20"/>
        </w:rPr>
      </w:pPr>
    </w:p>
    <w:p w:rsidR="0088515A" w:rsidRPr="0088515A" w:rsidRDefault="0088515A" w:rsidP="0016485A">
      <w:pPr>
        <w:spacing w:after="0" w:line="240" w:lineRule="auto"/>
        <w:rPr>
          <w:rFonts w:ascii="Times New Roman" w:hAnsi="Times New Roman" w:cs="Times New Roman"/>
          <w:sz w:val="24"/>
          <w:szCs w:val="24"/>
        </w:rPr>
      </w:pPr>
      <w:bookmarkStart w:id="0" w:name="_GoBack"/>
      <w:bookmarkEnd w:id="0"/>
    </w:p>
    <w:sectPr w:rsidR="0088515A" w:rsidRPr="0088515A" w:rsidSect="0023765C">
      <w:footerReference w:type="default" r:id="rId8"/>
      <w:pgSz w:w="12240" w:h="15840"/>
      <w:pgMar w:top="1350" w:right="1440" w:bottom="1530" w:left="1440" w:header="720" w:footer="5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86" w:rsidRDefault="00AD0A86" w:rsidP="00E31D1F">
      <w:pPr>
        <w:spacing w:after="0" w:line="240" w:lineRule="auto"/>
      </w:pPr>
      <w:r>
        <w:separator/>
      </w:r>
    </w:p>
  </w:endnote>
  <w:endnote w:type="continuationSeparator" w:id="0">
    <w:p w:rsidR="00AD0A86" w:rsidRDefault="00AD0A86" w:rsidP="00E31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D7A" w:rsidRDefault="005C0D7A" w:rsidP="00AE40DF">
    <w:pPr>
      <w:pStyle w:val="Footer"/>
      <w:pBdr>
        <w:top w:val="thinThickSmallGap" w:sz="24" w:space="1" w:color="622423" w:themeColor="accent2" w:themeShade="7F"/>
      </w:pBdr>
      <w:jc w:val="both"/>
      <w:rPr>
        <w:rFonts w:asciiTheme="majorHAnsi" w:hAnsiTheme="majorHAnsi"/>
      </w:rPr>
    </w:pPr>
    <w:r w:rsidRPr="00BA7A17">
      <w:rPr>
        <w:rFonts w:ascii="Times New Roman" w:hAnsi="Times New Roman" w:cs="Times New Roman"/>
        <w:bCs/>
        <w:sz w:val="20"/>
        <w:szCs w:val="20"/>
      </w:rPr>
      <w:t xml:space="preserve">Relacion për projektligjin </w:t>
    </w:r>
    <w:r w:rsidRPr="00BC6D65">
      <w:rPr>
        <w:rFonts w:ascii="Times New Roman" w:hAnsi="Times New Roman" w:cs="Times New Roman"/>
        <w:bCs/>
        <w:sz w:val="20"/>
        <w:szCs w:val="20"/>
      </w:rPr>
      <w:t>“</w:t>
    </w:r>
    <w:r w:rsidRPr="00BC6D65">
      <w:rPr>
        <w:rFonts w:ascii="Times New Roman" w:hAnsi="Times New Roman" w:cs="Times New Roman"/>
        <w:sz w:val="20"/>
        <w:szCs w:val="20"/>
      </w:rPr>
      <w:t xml:space="preserve">Për privatizimin e objekteve dhe truallit </w:t>
    </w:r>
    <w:r w:rsidR="001576DB">
      <w:rPr>
        <w:rFonts w:ascii="Times New Roman" w:hAnsi="Times New Roman" w:cs="Times New Roman"/>
        <w:sz w:val="20"/>
        <w:szCs w:val="20"/>
      </w:rPr>
      <w:t>funksional, në inventar të Ministrisë së M</w:t>
    </w:r>
    <w:r w:rsidRPr="00BC6D65">
      <w:rPr>
        <w:rFonts w:ascii="Times New Roman" w:hAnsi="Times New Roman" w:cs="Times New Roman"/>
        <w:sz w:val="20"/>
        <w:szCs w:val="20"/>
      </w:rPr>
      <w:t xml:space="preserve">brojtjes, dhënë </w:t>
    </w:r>
    <w:r w:rsidR="00AE40DF">
      <w:rPr>
        <w:rFonts w:ascii="Times New Roman" w:hAnsi="Times New Roman" w:cs="Times New Roman"/>
        <w:sz w:val="20"/>
        <w:szCs w:val="20"/>
      </w:rPr>
      <w:t>për strehim ushtarakëve dhe ish-</w:t>
    </w:r>
    <w:r w:rsidRPr="00BC6D65">
      <w:rPr>
        <w:rFonts w:ascii="Times New Roman" w:hAnsi="Times New Roman" w:cs="Times New Roman"/>
        <w:sz w:val="20"/>
        <w:szCs w:val="20"/>
      </w:rPr>
      <w:t>ushtarakëve</w:t>
    </w:r>
    <w:r w:rsidRPr="00BC6D65">
      <w:rPr>
        <w:rFonts w:ascii="Times New Roman" w:hAnsi="Times New Roman" w:cs="Times New Roman"/>
        <w:bCs/>
        <w:sz w:val="20"/>
        <w:szCs w:val="20"/>
      </w:rPr>
      <w:t>”</w:t>
    </w:r>
    <w:r w:rsidRPr="00BC6D65">
      <w:rPr>
        <w:rFonts w:ascii="Times New Roman" w:hAnsi="Times New Roman" w:cs="Times New Roman"/>
        <w:sz w:val="20"/>
        <w:szCs w:val="20"/>
      </w:rPr>
      <w:t>.</w:t>
    </w:r>
    <w:r>
      <w:rPr>
        <w:rFonts w:ascii="Times New Roman" w:hAnsi="Times New Roman" w:cs="Times New Roman"/>
        <w:sz w:val="20"/>
        <w:szCs w:val="20"/>
      </w:rPr>
      <w:t xml:space="preserve"> </w:t>
    </w:r>
    <w:r>
      <w:rPr>
        <w:rFonts w:asciiTheme="majorHAnsi" w:hAnsiTheme="majorHAnsi"/>
      </w:rPr>
      <w:ptab w:relativeTo="margin" w:alignment="right" w:leader="none"/>
    </w:r>
    <w:r w:rsidR="004121DF">
      <w:fldChar w:fldCharType="begin"/>
    </w:r>
    <w:r w:rsidR="000047A5">
      <w:instrText xml:space="preserve"> PAGE   \* MERGEFORMAT </w:instrText>
    </w:r>
    <w:r w:rsidR="004121DF">
      <w:fldChar w:fldCharType="separate"/>
    </w:r>
    <w:r w:rsidR="00021C73" w:rsidRPr="00021C73">
      <w:rPr>
        <w:rFonts w:asciiTheme="majorHAnsi" w:hAnsiTheme="majorHAnsi"/>
        <w:noProof/>
      </w:rPr>
      <w:t>7</w:t>
    </w:r>
    <w:r w:rsidR="004121DF">
      <w:rPr>
        <w:rFonts w:asciiTheme="majorHAnsi" w:hAnsiTheme="majorHAnsi"/>
        <w:noProof/>
      </w:rPr>
      <w:fldChar w:fldCharType="end"/>
    </w:r>
  </w:p>
  <w:p w:rsidR="00BC6D65" w:rsidRPr="005C0D7A" w:rsidRDefault="00BC6D65" w:rsidP="00B84ABA">
    <w:pPr>
      <w:pStyle w:val="Footer"/>
      <w:pBdr>
        <w:top w:val="thinThickSmallGap" w:sz="24" w:space="1" w:color="622423" w:themeColor="accent2" w:themeShade="7F"/>
      </w:pBdr>
      <w:tabs>
        <w:tab w:val="left" w:pos="9360"/>
      </w:tabs>
      <w:jc w:val="both"/>
      <w:rPr>
        <w:rFonts w:ascii="Times New Roman" w:hAnsi="Times New Roman" w:cs="Times New Roman"/>
        <w:bCs/>
        <w:sz w:val="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86" w:rsidRDefault="00AD0A86" w:rsidP="00E31D1F">
      <w:pPr>
        <w:spacing w:after="0" w:line="240" w:lineRule="auto"/>
      </w:pPr>
      <w:r>
        <w:separator/>
      </w:r>
    </w:p>
  </w:footnote>
  <w:footnote w:type="continuationSeparator" w:id="0">
    <w:p w:rsidR="00AD0A86" w:rsidRDefault="00AD0A86" w:rsidP="00E31D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C10"/>
    <w:multiLevelType w:val="hybridMultilevel"/>
    <w:tmpl w:val="C60C3F18"/>
    <w:lvl w:ilvl="0" w:tplc="778EF70A">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0472421C"/>
    <w:multiLevelType w:val="hybridMultilevel"/>
    <w:tmpl w:val="DBDC1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B6C66"/>
    <w:multiLevelType w:val="hybridMultilevel"/>
    <w:tmpl w:val="C5DAC700"/>
    <w:lvl w:ilvl="0" w:tplc="45263A4C">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29BE24F9"/>
    <w:multiLevelType w:val="hybridMultilevel"/>
    <w:tmpl w:val="5DD63830"/>
    <w:lvl w:ilvl="0" w:tplc="D28E49CA">
      <w:start w:val="1"/>
      <w:numFmt w:val="upperRoman"/>
      <w:lvlText w:val="%1."/>
      <w:lvlJc w:val="left"/>
      <w:pPr>
        <w:ind w:left="720" w:hanging="72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E37EF"/>
    <w:multiLevelType w:val="hybridMultilevel"/>
    <w:tmpl w:val="FB2204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6AC193B"/>
    <w:multiLevelType w:val="hybridMultilevel"/>
    <w:tmpl w:val="705045BE"/>
    <w:lvl w:ilvl="0" w:tplc="C570E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F37DA"/>
    <w:multiLevelType w:val="hybridMultilevel"/>
    <w:tmpl w:val="389C45F0"/>
    <w:lvl w:ilvl="0" w:tplc="380C6E4E">
      <w:numFmt w:val="bullet"/>
      <w:lvlText w:val="-"/>
      <w:lvlJc w:val="left"/>
      <w:pPr>
        <w:ind w:left="780" w:hanging="360"/>
      </w:pPr>
      <w:rPr>
        <w:rFonts w:ascii="Times New Roman" w:eastAsia="MS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503250CA"/>
    <w:multiLevelType w:val="hybridMultilevel"/>
    <w:tmpl w:val="1AA228DC"/>
    <w:lvl w:ilvl="0" w:tplc="45263A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EC4F77"/>
    <w:multiLevelType w:val="hybridMultilevel"/>
    <w:tmpl w:val="E57C5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90409"/>
    <w:multiLevelType w:val="hybridMultilevel"/>
    <w:tmpl w:val="19FC6146"/>
    <w:lvl w:ilvl="0" w:tplc="8E1EAB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17E88"/>
    <w:multiLevelType w:val="hybridMultilevel"/>
    <w:tmpl w:val="FDCAB5E0"/>
    <w:lvl w:ilvl="0" w:tplc="FD9AAC56">
      <w:numFmt w:val="bullet"/>
      <w:lvlText w:val="-"/>
      <w:lvlJc w:val="left"/>
      <w:pPr>
        <w:ind w:left="720" w:hanging="360"/>
      </w:pPr>
      <w:rPr>
        <w:rFonts w:ascii="Palatino Linotype" w:eastAsia="Times New Roman" w:hAnsi="Palatino Linotype" w:cs="Tahom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nsid w:val="635D2F7E"/>
    <w:multiLevelType w:val="hybridMultilevel"/>
    <w:tmpl w:val="43FC66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A1E5738"/>
    <w:multiLevelType w:val="hybridMultilevel"/>
    <w:tmpl w:val="AA80A004"/>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0"/>
  </w:num>
  <w:num w:numId="5">
    <w:abstractNumId w:val="11"/>
  </w:num>
  <w:num w:numId="6">
    <w:abstractNumId w:val="7"/>
  </w:num>
  <w:num w:numId="7">
    <w:abstractNumId w:val="5"/>
  </w:num>
  <w:num w:numId="8">
    <w:abstractNumId w:val="8"/>
  </w:num>
  <w:num w:numId="9">
    <w:abstractNumId w:val="1"/>
  </w:num>
  <w:num w:numId="10">
    <w:abstractNumId w:val="9"/>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959DE"/>
    <w:rsid w:val="0000053A"/>
    <w:rsid w:val="00002547"/>
    <w:rsid w:val="000047A5"/>
    <w:rsid w:val="00013140"/>
    <w:rsid w:val="0001413B"/>
    <w:rsid w:val="0001478F"/>
    <w:rsid w:val="00016677"/>
    <w:rsid w:val="00017BA4"/>
    <w:rsid w:val="00020447"/>
    <w:rsid w:val="00021C73"/>
    <w:rsid w:val="00024A05"/>
    <w:rsid w:val="0003090E"/>
    <w:rsid w:val="0003671D"/>
    <w:rsid w:val="0004250F"/>
    <w:rsid w:val="00050ED5"/>
    <w:rsid w:val="0005114B"/>
    <w:rsid w:val="00055A80"/>
    <w:rsid w:val="00056C00"/>
    <w:rsid w:val="000601E9"/>
    <w:rsid w:val="000611C2"/>
    <w:rsid w:val="000611D1"/>
    <w:rsid w:val="0007389C"/>
    <w:rsid w:val="0009036C"/>
    <w:rsid w:val="00097252"/>
    <w:rsid w:val="000A0820"/>
    <w:rsid w:val="000A5390"/>
    <w:rsid w:val="000A638F"/>
    <w:rsid w:val="000B39E4"/>
    <w:rsid w:val="000B3B6E"/>
    <w:rsid w:val="000B49DA"/>
    <w:rsid w:val="000B55D2"/>
    <w:rsid w:val="000C190C"/>
    <w:rsid w:val="000D4C24"/>
    <w:rsid w:val="000D7DA3"/>
    <w:rsid w:val="000E0B09"/>
    <w:rsid w:val="000E6135"/>
    <w:rsid w:val="000F3EEE"/>
    <w:rsid w:val="000F64DC"/>
    <w:rsid w:val="001079D3"/>
    <w:rsid w:val="001172CF"/>
    <w:rsid w:val="0013147C"/>
    <w:rsid w:val="00134B2F"/>
    <w:rsid w:val="00134FBF"/>
    <w:rsid w:val="001407AB"/>
    <w:rsid w:val="0014438B"/>
    <w:rsid w:val="00152E6E"/>
    <w:rsid w:val="001564E8"/>
    <w:rsid w:val="001576DB"/>
    <w:rsid w:val="00164388"/>
    <w:rsid w:val="0016485A"/>
    <w:rsid w:val="00165A3A"/>
    <w:rsid w:val="00181478"/>
    <w:rsid w:val="00183474"/>
    <w:rsid w:val="00190F3D"/>
    <w:rsid w:val="00194815"/>
    <w:rsid w:val="00195A1D"/>
    <w:rsid w:val="00195CFF"/>
    <w:rsid w:val="001B3526"/>
    <w:rsid w:val="001B4067"/>
    <w:rsid w:val="001C01F3"/>
    <w:rsid w:val="001D1A89"/>
    <w:rsid w:val="001D348E"/>
    <w:rsid w:val="001E0230"/>
    <w:rsid w:val="001E052C"/>
    <w:rsid w:val="001F6D4E"/>
    <w:rsid w:val="00200797"/>
    <w:rsid w:val="00206E7B"/>
    <w:rsid w:val="002147A8"/>
    <w:rsid w:val="0023231C"/>
    <w:rsid w:val="00234AC8"/>
    <w:rsid w:val="00235CD4"/>
    <w:rsid w:val="00236015"/>
    <w:rsid w:val="00236437"/>
    <w:rsid w:val="0023765C"/>
    <w:rsid w:val="002519E9"/>
    <w:rsid w:val="00251D3D"/>
    <w:rsid w:val="00270E0F"/>
    <w:rsid w:val="002A022B"/>
    <w:rsid w:val="002A023D"/>
    <w:rsid w:val="002A47EF"/>
    <w:rsid w:val="002A57F9"/>
    <w:rsid w:val="002A7E0D"/>
    <w:rsid w:val="002B3324"/>
    <w:rsid w:val="002B3C80"/>
    <w:rsid w:val="002B555A"/>
    <w:rsid w:val="002C4BDE"/>
    <w:rsid w:val="002E05A0"/>
    <w:rsid w:val="002E1A28"/>
    <w:rsid w:val="002E32AE"/>
    <w:rsid w:val="002E42AE"/>
    <w:rsid w:val="002F6A82"/>
    <w:rsid w:val="00301599"/>
    <w:rsid w:val="003025A5"/>
    <w:rsid w:val="00316462"/>
    <w:rsid w:val="003173C9"/>
    <w:rsid w:val="003260AB"/>
    <w:rsid w:val="00326A64"/>
    <w:rsid w:val="00327FB3"/>
    <w:rsid w:val="00346DAC"/>
    <w:rsid w:val="003471FF"/>
    <w:rsid w:val="00347695"/>
    <w:rsid w:val="00356A8A"/>
    <w:rsid w:val="00362275"/>
    <w:rsid w:val="00372C9B"/>
    <w:rsid w:val="00381501"/>
    <w:rsid w:val="00382FE9"/>
    <w:rsid w:val="0038570E"/>
    <w:rsid w:val="00386608"/>
    <w:rsid w:val="00386858"/>
    <w:rsid w:val="00390CCE"/>
    <w:rsid w:val="00395DEA"/>
    <w:rsid w:val="003A0317"/>
    <w:rsid w:val="003B035A"/>
    <w:rsid w:val="003B304A"/>
    <w:rsid w:val="003B7356"/>
    <w:rsid w:val="003C305F"/>
    <w:rsid w:val="003C35D1"/>
    <w:rsid w:val="003C4DC4"/>
    <w:rsid w:val="003D0C78"/>
    <w:rsid w:val="003E196F"/>
    <w:rsid w:val="003E2E28"/>
    <w:rsid w:val="0040276F"/>
    <w:rsid w:val="00411E90"/>
    <w:rsid w:val="004121DF"/>
    <w:rsid w:val="00412E1A"/>
    <w:rsid w:val="0041521D"/>
    <w:rsid w:val="0041680C"/>
    <w:rsid w:val="00423247"/>
    <w:rsid w:val="00425ACD"/>
    <w:rsid w:val="00437417"/>
    <w:rsid w:val="00437497"/>
    <w:rsid w:val="0044052C"/>
    <w:rsid w:val="00441EB0"/>
    <w:rsid w:val="00451E4C"/>
    <w:rsid w:val="00452399"/>
    <w:rsid w:val="00453061"/>
    <w:rsid w:val="00454868"/>
    <w:rsid w:val="0045624A"/>
    <w:rsid w:val="00457ABD"/>
    <w:rsid w:val="00473F6D"/>
    <w:rsid w:val="00474B87"/>
    <w:rsid w:val="00482CA7"/>
    <w:rsid w:val="0048463B"/>
    <w:rsid w:val="00496208"/>
    <w:rsid w:val="004A05A9"/>
    <w:rsid w:val="004A1D67"/>
    <w:rsid w:val="004A617B"/>
    <w:rsid w:val="004B20CC"/>
    <w:rsid w:val="004B2AE7"/>
    <w:rsid w:val="004B404B"/>
    <w:rsid w:val="004B5E8F"/>
    <w:rsid w:val="004B7C65"/>
    <w:rsid w:val="004C5305"/>
    <w:rsid w:val="004C5FAE"/>
    <w:rsid w:val="004C78A7"/>
    <w:rsid w:val="004D095C"/>
    <w:rsid w:val="004D2D0F"/>
    <w:rsid w:val="004D32AF"/>
    <w:rsid w:val="004D7EC2"/>
    <w:rsid w:val="004F1518"/>
    <w:rsid w:val="005024E2"/>
    <w:rsid w:val="00511A7E"/>
    <w:rsid w:val="00512416"/>
    <w:rsid w:val="00512505"/>
    <w:rsid w:val="005171A2"/>
    <w:rsid w:val="00522990"/>
    <w:rsid w:val="00530151"/>
    <w:rsid w:val="00531A29"/>
    <w:rsid w:val="0053601E"/>
    <w:rsid w:val="00537695"/>
    <w:rsid w:val="0054143E"/>
    <w:rsid w:val="00566A6B"/>
    <w:rsid w:val="00586EB6"/>
    <w:rsid w:val="005901C2"/>
    <w:rsid w:val="005A6157"/>
    <w:rsid w:val="005B3B38"/>
    <w:rsid w:val="005B3F85"/>
    <w:rsid w:val="005C0D7A"/>
    <w:rsid w:val="005C4739"/>
    <w:rsid w:val="005C528A"/>
    <w:rsid w:val="005D29D9"/>
    <w:rsid w:val="005D6802"/>
    <w:rsid w:val="005D6BC6"/>
    <w:rsid w:val="005F3670"/>
    <w:rsid w:val="005F44D5"/>
    <w:rsid w:val="00606FA9"/>
    <w:rsid w:val="00613661"/>
    <w:rsid w:val="00613747"/>
    <w:rsid w:val="00617532"/>
    <w:rsid w:val="00623B67"/>
    <w:rsid w:val="00625168"/>
    <w:rsid w:val="00632244"/>
    <w:rsid w:val="00640A8C"/>
    <w:rsid w:val="00644C5C"/>
    <w:rsid w:val="006528B9"/>
    <w:rsid w:val="00657507"/>
    <w:rsid w:val="00657CFE"/>
    <w:rsid w:val="00667F56"/>
    <w:rsid w:val="006959DE"/>
    <w:rsid w:val="0069636E"/>
    <w:rsid w:val="006A4BB8"/>
    <w:rsid w:val="006B2D9A"/>
    <w:rsid w:val="006B32CE"/>
    <w:rsid w:val="006B4A23"/>
    <w:rsid w:val="006B5B3C"/>
    <w:rsid w:val="006D54BE"/>
    <w:rsid w:val="006E47FF"/>
    <w:rsid w:val="006F6153"/>
    <w:rsid w:val="006F6575"/>
    <w:rsid w:val="00700710"/>
    <w:rsid w:val="00700A05"/>
    <w:rsid w:val="0070197C"/>
    <w:rsid w:val="0070351D"/>
    <w:rsid w:val="007065EF"/>
    <w:rsid w:val="0071335B"/>
    <w:rsid w:val="00713DB3"/>
    <w:rsid w:val="007304F5"/>
    <w:rsid w:val="00731EF2"/>
    <w:rsid w:val="00741804"/>
    <w:rsid w:val="00753010"/>
    <w:rsid w:val="007532F5"/>
    <w:rsid w:val="00761BDD"/>
    <w:rsid w:val="007673B7"/>
    <w:rsid w:val="00772555"/>
    <w:rsid w:val="00774497"/>
    <w:rsid w:val="0077450B"/>
    <w:rsid w:val="00787C02"/>
    <w:rsid w:val="007948A5"/>
    <w:rsid w:val="007A35E1"/>
    <w:rsid w:val="007A6D41"/>
    <w:rsid w:val="007B2C8C"/>
    <w:rsid w:val="007B61A0"/>
    <w:rsid w:val="007B6861"/>
    <w:rsid w:val="007C20CE"/>
    <w:rsid w:val="007C2424"/>
    <w:rsid w:val="007C3013"/>
    <w:rsid w:val="007D403B"/>
    <w:rsid w:val="007E1680"/>
    <w:rsid w:val="007F03B9"/>
    <w:rsid w:val="007F5BDC"/>
    <w:rsid w:val="00800B8F"/>
    <w:rsid w:val="00801531"/>
    <w:rsid w:val="00801948"/>
    <w:rsid w:val="00805626"/>
    <w:rsid w:val="008076A4"/>
    <w:rsid w:val="00807915"/>
    <w:rsid w:val="008240AA"/>
    <w:rsid w:val="00825D6D"/>
    <w:rsid w:val="00837039"/>
    <w:rsid w:val="0084452B"/>
    <w:rsid w:val="00857AA6"/>
    <w:rsid w:val="00860771"/>
    <w:rsid w:val="00861FD5"/>
    <w:rsid w:val="00862F4F"/>
    <w:rsid w:val="00884F36"/>
    <w:rsid w:val="0088515A"/>
    <w:rsid w:val="00894ECC"/>
    <w:rsid w:val="008A54ED"/>
    <w:rsid w:val="008B6698"/>
    <w:rsid w:val="008C5104"/>
    <w:rsid w:val="008C7CAD"/>
    <w:rsid w:val="008C7F0A"/>
    <w:rsid w:val="008D06CE"/>
    <w:rsid w:val="008D2F8C"/>
    <w:rsid w:val="008D5A27"/>
    <w:rsid w:val="008D687A"/>
    <w:rsid w:val="008E121F"/>
    <w:rsid w:val="008E43AD"/>
    <w:rsid w:val="008F3331"/>
    <w:rsid w:val="009019D9"/>
    <w:rsid w:val="0090539F"/>
    <w:rsid w:val="00910E1E"/>
    <w:rsid w:val="0091303A"/>
    <w:rsid w:val="00915BE8"/>
    <w:rsid w:val="00927ACD"/>
    <w:rsid w:val="009305B7"/>
    <w:rsid w:val="0093548D"/>
    <w:rsid w:val="00947C5B"/>
    <w:rsid w:val="00947F3A"/>
    <w:rsid w:val="009510A1"/>
    <w:rsid w:val="00961855"/>
    <w:rsid w:val="00965D20"/>
    <w:rsid w:val="00970DE3"/>
    <w:rsid w:val="009720E6"/>
    <w:rsid w:val="00980F52"/>
    <w:rsid w:val="00984B7B"/>
    <w:rsid w:val="00984E15"/>
    <w:rsid w:val="00986B45"/>
    <w:rsid w:val="00995B26"/>
    <w:rsid w:val="009A2008"/>
    <w:rsid w:val="009B5871"/>
    <w:rsid w:val="009B6231"/>
    <w:rsid w:val="009E3ABD"/>
    <w:rsid w:val="009E6EF7"/>
    <w:rsid w:val="009F2D86"/>
    <w:rsid w:val="00A17712"/>
    <w:rsid w:val="00A24A86"/>
    <w:rsid w:val="00A34913"/>
    <w:rsid w:val="00A35012"/>
    <w:rsid w:val="00A420FA"/>
    <w:rsid w:val="00A42DF8"/>
    <w:rsid w:val="00A472FB"/>
    <w:rsid w:val="00A47B4D"/>
    <w:rsid w:val="00A560F5"/>
    <w:rsid w:val="00A664A9"/>
    <w:rsid w:val="00A72017"/>
    <w:rsid w:val="00A753B8"/>
    <w:rsid w:val="00A8172D"/>
    <w:rsid w:val="00AA1592"/>
    <w:rsid w:val="00AA3605"/>
    <w:rsid w:val="00AA7A6A"/>
    <w:rsid w:val="00AB4984"/>
    <w:rsid w:val="00AB7E91"/>
    <w:rsid w:val="00AC17BE"/>
    <w:rsid w:val="00AD0A86"/>
    <w:rsid w:val="00AD0F5A"/>
    <w:rsid w:val="00AE40DF"/>
    <w:rsid w:val="00AE40E2"/>
    <w:rsid w:val="00AE4CDF"/>
    <w:rsid w:val="00AE719E"/>
    <w:rsid w:val="00AF465B"/>
    <w:rsid w:val="00B142A6"/>
    <w:rsid w:val="00B25CB7"/>
    <w:rsid w:val="00B25F09"/>
    <w:rsid w:val="00B311A0"/>
    <w:rsid w:val="00B33461"/>
    <w:rsid w:val="00B3773F"/>
    <w:rsid w:val="00B45AC3"/>
    <w:rsid w:val="00B52B6D"/>
    <w:rsid w:val="00B64205"/>
    <w:rsid w:val="00B645B3"/>
    <w:rsid w:val="00B67755"/>
    <w:rsid w:val="00B72F1E"/>
    <w:rsid w:val="00B73D75"/>
    <w:rsid w:val="00B81495"/>
    <w:rsid w:val="00B84ABA"/>
    <w:rsid w:val="00B86037"/>
    <w:rsid w:val="00B871A4"/>
    <w:rsid w:val="00B8739C"/>
    <w:rsid w:val="00BA6BEF"/>
    <w:rsid w:val="00BA77AB"/>
    <w:rsid w:val="00BA7A17"/>
    <w:rsid w:val="00BB6963"/>
    <w:rsid w:val="00BC2204"/>
    <w:rsid w:val="00BC6D65"/>
    <w:rsid w:val="00BC7AAF"/>
    <w:rsid w:val="00BD3220"/>
    <w:rsid w:val="00BE188A"/>
    <w:rsid w:val="00BE195B"/>
    <w:rsid w:val="00BE238B"/>
    <w:rsid w:val="00BE4438"/>
    <w:rsid w:val="00BE68DD"/>
    <w:rsid w:val="00BE7103"/>
    <w:rsid w:val="00C15F92"/>
    <w:rsid w:val="00C1656F"/>
    <w:rsid w:val="00C16890"/>
    <w:rsid w:val="00C16E4C"/>
    <w:rsid w:val="00C170D0"/>
    <w:rsid w:val="00C24640"/>
    <w:rsid w:val="00C2495A"/>
    <w:rsid w:val="00C25DA7"/>
    <w:rsid w:val="00C30A1D"/>
    <w:rsid w:val="00C32265"/>
    <w:rsid w:val="00C3425D"/>
    <w:rsid w:val="00C46627"/>
    <w:rsid w:val="00C46A67"/>
    <w:rsid w:val="00C539D8"/>
    <w:rsid w:val="00C54412"/>
    <w:rsid w:val="00C56306"/>
    <w:rsid w:val="00C56CF5"/>
    <w:rsid w:val="00C62BE1"/>
    <w:rsid w:val="00C64682"/>
    <w:rsid w:val="00C7056F"/>
    <w:rsid w:val="00C90F1F"/>
    <w:rsid w:val="00C92702"/>
    <w:rsid w:val="00C945B3"/>
    <w:rsid w:val="00C948B8"/>
    <w:rsid w:val="00C96BE8"/>
    <w:rsid w:val="00C97535"/>
    <w:rsid w:val="00CA4108"/>
    <w:rsid w:val="00CA5809"/>
    <w:rsid w:val="00CB790E"/>
    <w:rsid w:val="00CB7C52"/>
    <w:rsid w:val="00CC0A22"/>
    <w:rsid w:val="00CC2B1A"/>
    <w:rsid w:val="00CC6C5B"/>
    <w:rsid w:val="00CD0170"/>
    <w:rsid w:val="00CD2C64"/>
    <w:rsid w:val="00CE1B4C"/>
    <w:rsid w:val="00CE2906"/>
    <w:rsid w:val="00CE5703"/>
    <w:rsid w:val="00D051ED"/>
    <w:rsid w:val="00D07924"/>
    <w:rsid w:val="00D07F2E"/>
    <w:rsid w:val="00D14218"/>
    <w:rsid w:val="00D22E81"/>
    <w:rsid w:val="00D30A66"/>
    <w:rsid w:val="00D31D39"/>
    <w:rsid w:val="00D356E7"/>
    <w:rsid w:val="00D37587"/>
    <w:rsid w:val="00D37E02"/>
    <w:rsid w:val="00D41DE2"/>
    <w:rsid w:val="00D431C3"/>
    <w:rsid w:val="00D54C09"/>
    <w:rsid w:val="00D564F6"/>
    <w:rsid w:val="00D81D95"/>
    <w:rsid w:val="00D833E6"/>
    <w:rsid w:val="00D8512C"/>
    <w:rsid w:val="00D856D4"/>
    <w:rsid w:val="00D94234"/>
    <w:rsid w:val="00DB1AE9"/>
    <w:rsid w:val="00DB475C"/>
    <w:rsid w:val="00DB6237"/>
    <w:rsid w:val="00DD24A5"/>
    <w:rsid w:val="00DD46FC"/>
    <w:rsid w:val="00DD4EF9"/>
    <w:rsid w:val="00DD7B65"/>
    <w:rsid w:val="00DE204F"/>
    <w:rsid w:val="00DE3433"/>
    <w:rsid w:val="00DE35B0"/>
    <w:rsid w:val="00DF259D"/>
    <w:rsid w:val="00DF4A81"/>
    <w:rsid w:val="00E02A46"/>
    <w:rsid w:val="00E05086"/>
    <w:rsid w:val="00E13807"/>
    <w:rsid w:val="00E14EC4"/>
    <w:rsid w:val="00E204FB"/>
    <w:rsid w:val="00E31D1F"/>
    <w:rsid w:val="00E3286E"/>
    <w:rsid w:val="00E4228C"/>
    <w:rsid w:val="00E52771"/>
    <w:rsid w:val="00E52A66"/>
    <w:rsid w:val="00E73977"/>
    <w:rsid w:val="00E871CC"/>
    <w:rsid w:val="00E93A91"/>
    <w:rsid w:val="00EA0E0C"/>
    <w:rsid w:val="00EA18AE"/>
    <w:rsid w:val="00EB2068"/>
    <w:rsid w:val="00EB215C"/>
    <w:rsid w:val="00EC7908"/>
    <w:rsid w:val="00ED2FF3"/>
    <w:rsid w:val="00ED3AE6"/>
    <w:rsid w:val="00ED5B83"/>
    <w:rsid w:val="00ED75FC"/>
    <w:rsid w:val="00EE17AE"/>
    <w:rsid w:val="00EE307D"/>
    <w:rsid w:val="00EE73BA"/>
    <w:rsid w:val="00EF0391"/>
    <w:rsid w:val="00EF25D6"/>
    <w:rsid w:val="00F02F73"/>
    <w:rsid w:val="00F03EE0"/>
    <w:rsid w:val="00F0741F"/>
    <w:rsid w:val="00F14C15"/>
    <w:rsid w:val="00F15DA6"/>
    <w:rsid w:val="00F1636B"/>
    <w:rsid w:val="00F16898"/>
    <w:rsid w:val="00F21399"/>
    <w:rsid w:val="00F2294D"/>
    <w:rsid w:val="00F23796"/>
    <w:rsid w:val="00F23BF2"/>
    <w:rsid w:val="00F246DE"/>
    <w:rsid w:val="00F27891"/>
    <w:rsid w:val="00F33A4C"/>
    <w:rsid w:val="00F35AC1"/>
    <w:rsid w:val="00F4123A"/>
    <w:rsid w:val="00F455A5"/>
    <w:rsid w:val="00F45EC4"/>
    <w:rsid w:val="00F56468"/>
    <w:rsid w:val="00F61CAC"/>
    <w:rsid w:val="00F64ACB"/>
    <w:rsid w:val="00F80A90"/>
    <w:rsid w:val="00F90567"/>
    <w:rsid w:val="00F93837"/>
    <w:rsid w:val="00F94D5C"/>
    <w:rsid w:val="00F97260"/>
    <w:rsid w:val="00FA2C60"/>
    <w:rsid w:val="00FA677F"/>
    <w:rsid w:val="00FB1371"/>
    <w:rsid w:val="00FB3357"/>
    <w:rsid w:val="00FB5CE5"/>
    <w:rsid w:val="00FD7764"/>
    <w:rsid w:val="00FE1414"/>
    <w:rsid w:val="00FE1792"/>
    <w:rsid w:val="00FE3B8B"/>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458950-AAE1-4161-BA70-6F8B446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9DE"/>
    <w:rPr>
      <w:rFonts w:eastAsia="MS Mincho"/>
      <w:lang w:val="sq-AL"/>
    </w:rPr>
  </w:style>
  <w:style w:type="paragraph" w:styleId="Heading2">
    <w:name w:val="heading 2"/>
    <w:basedOn w:val="Normal"/>
    <w:next w:val="Normal"/>
    <w:link w:val="Heading2Char"/>
    <w:uiPriority w:val="9"/>
    <w:unhideWhenUsed/>
    <w:qFormat/>
    <w:rsid w:val="006959DE"/>
    <w:pPr>
      <w:keepNext/>
      <w:spacing w:before="240" w:after="60" w:line="240" w:lineRule="auto"/>
      <w:ind w:left="7201"/>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59DE"/>
    <w:rPr>
      <w:rFonts w:ascii="Cambria" w:eastAsia="Times New Roman" w:hAnsi="Cambria" w:cs="Times New Roman"/>
      <w:b/>
      <w:bCs/>
      <w:i/>
      <w:iCs/>
      <w:sz w:val="28"/>
      <w:szCs w:val="28"/>
      <w:lang w:val="sq-AL"/>
    </w:rPr>
  </w:style>
  <w:style w:type="paragraph" w:styleId="ListParagraph">
    <w:name w:val="List Paragraph"/>
    <w:basedOn w:val="Normal"/>
    <w:uiPriority w:val="34"/>
    <w:qFormat/>
    <w:rsid w:val="006959DE"/>
    <w:pPr>
      <w:ind w:left="720"/>
      <w:contextualSpacing/>
    </w:pPr>
  </w:style>
  <w:style w:type="paragraph" w:styleId="BalloonText">
    <w:name w:val="Balloon Text"/>
    <w:basedOn w:val="Normal"/>
    <w:link w:val="BalloonTextChar"/>
    <w:uiPriority w:val="99"/>
    <w:semiHidden/>
    <w:unhideWhenUsed/>
    <w:rsid w:val="00C30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A1D"/>
    <w:rPr>
      <w:rFonts w:ascii="Segoe UI" w:eastAsia="MS Mincho" w:hAnsi="Segoe UI" w:cs="Segoe UI"/>
      <w:sz w:val="18"/>
      <w:szCs w:val="18"/>
    </w:rPr>
  </w:style>
  <w:style w:type="paragraph" w:styleId="Header">
    <w:name w:val="header"/>
    <w:basedOn w:val="Normal"/>
    <w:link w:val="HeaderChar"/>
    <w:uiPriority w:val="99"/>
    <w:unhideWhenUsed/>
    <w:rsid w:val="00E31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D1F"/>
    <w:rPr>
      <w:rFonts w:eastAsia="MS Mincho"/>
    </w:rPr>
  </w:style>
  <w:style w:type="paragraph" w:styleId="Footer">
    <w:name w:val="footer"/>
    <w:basedOn w:val="Normal"/>
    <w:link w:val="FooterChar"/>
    <w:uiPriority w:val="99"/>
    <w:unhideWhenUsed/>
    <w:rsid w:val="00E31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D1F"/>
    <w:rPr>
      <w:rFonts w:eastAsia="MS Mincho"/>
    </w:rPr>
  </w:style>
  <w:style w:type="paragraph" w:customStyle="1" w:styleId="Default">
    <w:name w:val="Default"/>
    <w:rsid w:val="00A3491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F3670"/>
    <w:pPr>
      <w:spacing w:after="0"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8555">
      <w:bodyDiv w:val="1"/>
      <w:marLeft w:val="0"/>
      <w:marRight w:val="0"/>
      <w:marTop w:val="0"/>
      <w:marBottom w:val="0"/>
      <w:divBdr>
        <w:top w:val="none" w:sz="0" w:space="0" w:color="auto"/>
        <w:left w:val="none" w:sz="0" w:space="0" w:color="auto"/>
        <w:bottom w:val="none" w:sz="0" w:space="0" w:color="auto"/>
        <w:right w:val="none" w:sz="0" w:space="0" w:color="auto"/>
      </w:divBdr>
    </w:div>
    <w:div w:id="968164966">
      <w:bodyDiv w:val="1"/>
      <w:marLeft w:val="0"/>
      <w:marRight w:val="0"/>
      <w:marTop w:val="0"/>
      <w:marBottom w:val="0"/>
      <w:divBdr>
        <w:top w:val="none" w:sz="0" w:space="0" w:color="auto"/>
        <w:left w:val="none" w:sz="0" w:space="0" w:color="auto"/>
        <w:bottom w:val="none" w:sz="0" w:space="0" w:color="auto"/>
        <w:right w:val="none" w:sz="0" w:space="0" w:color="auto"/>
      </w:divBdr>
    </w:div>
    <w:div w:id="1196429105">
      <w:bodyDiv w:val="1"/>
      <w:marLeft w:val="0"/>
      <w:marRight w:val="0"/>
      <w:marTop w:val="0"/>
      <w:marBottom w:val="0"/>
      <w:divBdr>
        <w:top w:val="none" w:sz="0" w:space="0" w:color="auto"/>
        <w:left w:val="none" w:sz="0" w:space="0" w:color="auto"/>
        <w:bottom w:val="none" w:sz="0" w:space="0" w:color="auto"/>
        <w:right w:val="none" w:sz="0" w:space="0" w:color="auto"/>
      </w:divBdr>
      <w:divsChild>
        <w:div w:id="1148521069">
          <w:marLeft w:val="0"/>
          <w:marRight w:val="0"/>
          <w:marTop w:val="0"/>
          <w:marBottom w:val="0"/>
          <w:divBdr>
            <w:top w:val="none" w:sz="0" w:space="0" w:color="auto"/>
            <w:left w:val="none" w:sz="0" w:space="0" w:color="auto"/>
            <w:bottom w:val="none" w:sz="0" w:space="0" w:color="auto"/>
            <w:right w:val="none" w:sz="0" w:space="0" w:color="auto"/>
          </w:divBdr>
        </w:div>
        <w:div w:id="2053964672">
          <w:marLeft w:val="0"/>
          <w:marRight w:val="0"/>
          <w:marTop w:val="0"/>
          <w:marBottom w:val="0"/>
          <w:divBdr>
            <w:top w:val="none" w:sz="0" w:space="0" w:color="auto"/>
            <w:left w:val="none" w:sz="0" w:space="0" w:color="auto"/>
            <w:bottom w:val="none" w:sz="0" w:space="0" w:color="auto"/>
            <w:right w:val="none" w:sz="0" w:space="0" w:color="auto"/>
          </w:divBdr>
        </w:div>
      </w:divsChild>
    </w:div>
    <w:div w:id="1219627802">
      <w:bodyDiv w:val="1"/>
      <w:marLeft w:val="0"/>
      <w:marRight w:val="0"/>
      <w:marTop w:val="0"/>
      <w:marBottom w:val="0"/>
      <w:divBdr>
        <w:top w:val="none" w:sz="0" w:space="0" w:color="auto"/>
        <w:left w:val="none" w:sz="0" w:space="0" w:color="auto"/>
        <w:bottom w:val="none" w:sz="0" w:space="0" w:color="auto"/>
        <w:right w:val="none" w:sz="0" w:space="0" w:color="auto"/>
      </w:divBdr>
      <w:divsChild>
        <w:div w:id="515726606">
          <w:marLeft w:val="0"/>
          <w:marRight w:val="0"/>
          <w:marTop w:val="0"/>
          <w:marBottom w:val="0"/>
          <w:divBdr>
            <w:top w:val="none" w:sz="0" w:space="0" w:color="auto"/>
            <w:left w:val="none" w:sz="0" w:space="0" w:color="auto"/>
            <w:bottom w:val="none" w:sz="0" w:space="0" w:color="auto"/>
            <w:right w:val="none" w:sz="0" w:space="0" w:color="auto"/>
          </w:divBdr>
        </w:div>
        <w:div w:id="206793470">
          <w:marLeft w:val="0"/>
          <w:marRight w:val="0"/>
          <w:marTop w:val="0"/>
          <w:marBottom w:val="0"/>
          <w:divBdr>
            <w:top w:val="none" w:sz="0" w:space="0" w:color="auto"/>
            <w:left w:val="none" w:sz="0" w:space="0" w:color="auto"/>
            <w:bottom w:val="none" w:sz="0" w:space="0" w:color="auto"/>
            <w:right w:val="none" w:sz="0" w:space="0" w:color="auto"/>
          </w:divBdr>
        </w:div>
        <w:div w:id="855384385">
          <w:marLeft w:val="0"/>
          <w:marRight w:val="0"/>
          <w:marTop w:val="0"/>
          <w:marBottom w:val="0"/>
          <w:divBdr>
            <w:top w:val="none" w:sz="0" w:space="0" w:color="auto"/>
            <w:left w:val="none" w:sz="0" w:space="0" w:color="auto"/>
            <w:bottom w:val="none" w:sz="0" w:space="0" w:color="auto"/>
            <w:right w:val="none" w:sz="0" w:space="0" w:color="auto"/>
          </w:divBdr>
        </w:div>
      </w:divsChild>
    </w:div>
    <w:div w:id="20909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2289-EC4E-47D1-B233-C4D125A7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1</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Xhilda</dc:creator>
  <cp:lastModifiedBy>Sp2 sklmiarr</cp:lastModifiedBy>
  <cp:revision>38</cp:revision>
  <cp:lastPrinted>2021-10-01T08:25:00Z</cp:lastPrinted>
  <dcterms:created xsi:type="dcterms:W3CDTF">2020-07-15T07:17:00Z</dcterms:created>
  <dcterms:modified xsi:type="dcterms:W3CDTF">2021-10-01T08:25:00Z</dcterms:modified>
</cp:coreProperties>
</file>